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9E" w:rsidRPr="00C01420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0" w:name="_GoBack"/>
      <w:bookmarkEnd w:id="0"/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МЕЖДУНАРОДНЫЙ ЦЕНТР</w:t>
      </w:r>
    </w:p>
    <w:p w:rsidR="00D45B9E" w:rsidRPr="00D45B9E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«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VISTAPLUS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D45B9E" w:rsidTr="00D45B9E">
        <w:tc>
          <w:tcPr>
            <w:tcW w:w="2972" w:type="dxa"/>
            <w:hideMark/>
          </w:tcPr>
          <w:p w:rsidR="00D45B9E" w:rsidRDefault="00D45B9E">
            <w:pPr>
              <w:spacing w:line="240" w:lineRule="auto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D45B9E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3200" cy="1033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hrough>
                  <wp:docPr id="2" name="Рисунок 2" descr="C:\Users\User\Desktop\док фирмы\IMG-772bdccff5fa51765043c72c7c9e890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 фирмы\IMG-772bdccff5fa51765043c72c7c9e890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D45B9E" w:rsidRPr="009F70EA" w:rsidRDefault="00D45B9E" w:rsidP="008526C1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Site: </w:t>
            </w:r>
            <w:hyperlink r:id="rId7" w:history="1">
              <w:r w:rsidRPr="009F70EA">
                <w:rPr>
                  <w:rStyle w:val="a3"/>
                  <w:rFonts w:ascii="Monotype Corsiva" w:hAnsi="Monotype Corsiva" w:cs="Times New Roman"/>
                  <w:color w:val="000000" w:themeColor="text1"/>
                  <w:sz w:val="28"/>
                  <w:szCs w:val="28"/>
                  <w:lang w:val="en-US"/>
                </w:rPr>
                <w:t>http://perspektiva-plus.pro</w:t>
              </w:r>
            </w:hyperlink>
          </w:p>
          <w:p w:rsidR="00D45B9E" w:rsidRPr="009F70EA" w:rsidRDefault="00D45B9E" w:rsidP="008526C1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E-mail:</w:t>
            </w:r>
            <w:r w:rsidR="00B94BE3" w:rsidRPr="00B94BE3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94BE3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vistaplus</w:t>
            </w: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@gmail.com</w:t>
            </w:r>
          </w:p>
          <w:p w:rsidR="00D45B9E" w:rsidRPr="00B94BE3" w:rsidRDefault="00D45B9E" w:rsidP="008526C1">
            <w:pPr>
              <w:spacing w:line="240" w:lineRule="auto"/>
              <w:jc w:val="right"/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</w:pP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Адрес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F70EA"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9F70EA"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Литве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D45B9E" w:rsidRPr="00B94BE3" w:rsidRDefault="009F70EA" w:rsidP="008526C1">
            <w:pPr>
              <w:spacing w:line="200" w:lineRule="exact"/>
              <w:jc w:val="right"/>
              <w:rPr>
                <w:rFonts w:ascii="Monotype Corsiva" w:hAnsi="Monotype Corsiva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Vilnius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, </w:t>
            </w: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Žygio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 g. 97-R2 </w:t>
            </w:r>
          </w:p>
          <w:p w:rsidR="009F70EA" w:rsidRPr="00B94BE3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94BE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Как с нами связаться: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45B9E" w:rsidRPr="008526C1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WhatsApp</w:t>
            </w:r>
            <w:proofErr w:type="spellEnd"/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+79</w:t>
            </w:r>
            <w:r w:rsidR="009F70EA" w:rsidRP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000999770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proofErr w:type="spellStart"/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Viber</w:t>
            </w:r>
            <w:proofErr w:type="spellEnd"/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F70EA" w:rsidRP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70EA"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+79000999770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(звонки принимаются до 20 часов московского времени)</w:t>
            </w:r>
          </w:p>
          <w:p w:rsidR="00D45B9E" w:rsidRPr="009F70EA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45B9E" w:rsidRDefault="00D45B9E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Дополнительный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26C1" w:rsidRPr="009F70EA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45B9E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 +79617956392</w:t>
            </w:r>
          </w:p>
          <w:p w:rsidR="008526C1" w:rsidRPr="009F70EA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_________________________________________</w:t>
            </w:r>
          </w:p>
          <w:p w:rsidR="00D45B9E" w:rsidRDefault="00D45B9E" w:rsidP="008526C1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4D08" w:rsidRPr="008526C1" w:rsidRDefault="008526C1" w:rsidP="008526C1">
      <w:pPr>
        <w:pBdr>
          <w:bottom w:val="single" w:sz="12" w:space="1" w:color="auto"/>
        </w:pBdr>
        <w:jc w:val="right"/>
        <w:rPr>
          <w:b/>
        </w:rPr>
      </w:pPr>
      <w:r w:rsidRPr="008526C1">
        <w:rPr>
          <w:b/>
        </w:rPr>
        <w:t>Директор: Шушкевич Олег Геннадьевич</w:t>
      </w:r>
    </w:p>
    <w:p w:rsidR="008526C1" w:rsidRDefault="008526C1"/>
    <w:p w:rsidR="008526C1" w:rsidRDefault="008526C1"/>
    <w:p w:rsidR="008526C1" w:rsidRDefault="008526C1"/>
    <w:p w:rsidR="008526C1" w:rsidRDefault="008526C1"/>
    <w:p w:rsidR="008526C1" w:rsidRDefault="008526C1"/>
    <w:p w:rsidR="008526C1" w:rsidRDefault="008526C1"/>
    <w:p w:rsidR="008526C1" w:rsidRDefault="008526C1"/>
    <w:p w:rsidR="008526C1" w:rsidRP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  <w:r w:rsidRPr="008526C1">
        <w:rPr>
          <w:rFonts w:ascii="Arial Black" w:hAnsi="Arial Black"/>
          <w:color w:val="808080" w:themeColor="background1" w:themeShade="80"/>
          <w:sz w:val="56"/>
          <w:szCs w:val="56"/>
        </w:rPr>
        <w:t>КАТАЛОГ КОНКУРСОВ</w:t>
      </w: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  <w:r w:rsidRPr="008526C1">
        <w:rPr>
          <w:rFonts w:ascii="Arial Black" w:hAnsi="Arial Black"/>
          <w:color w:val="808080" w:themeColor="background1" w:themeShade="80"/>
          <w:sz w:val="56"/>
          <w:szCs w:val="56"/>
        </w:rPr>
        <w:t>НА ИЮЛЬ 2021 ГОДА</w:t>
      </w: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B94BE3" w:rsidRPr="00B94BE3" w:rsidRDefault="00B94BE3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  <w:lang w:val="en-US"/>
        </w:rPr>
      </w:pPr>
      <w:proofErr w:type="spellStart"/>
      <w:r w:rsidRPr="009F70EA">
        <w:rPr>
          <w:rFonts w:ascii="Monotype Corsiva" w:hAnsi="Monotype Corsiva"/>
          <w:b/>
          <w:sz w:val="28"/>
          <w:szCs w:val="28"/>
        </w:rPr>
        <w:t>Vilnius</w:t>
      </w:r>
      <w:proofErr w:type="spellEnd"/>
      <w:r w:rsidRPr="009F70EA">
        <w:rPr>
          <w:rFonts w:ascii="Monotype Corsiva" w:hAnsi="Monotype Corsiva"/>
          <w:b/>
          <w:sz w:val="28"/>
          <w:szCs w:val="28"/>
        </w:rPr>
        <w:t>,</w:t>
      </w:r>
      <w:r>
        <w:rPr>
          <w:rFonts w:ascii="Monotype Corsiva" w:hAnsi="Monotype Corsiva"/>
          <w:b/>
          <w:sz w:val="28"/>
          <w:szCs w:val="28"/>
          <w:lang w:val="en-US"/>
        </w:rPr>
        <w:t xml:space="preserve"> 2021</w:t>
      </w:r>
    </w:p>
    <w:p w:rsidR="008F7383" w:rsidRPr="008F7383" w:rsidRDefault="008F7383" w:rsidP="008F7383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lastRenderedPageBreak/>
        <w:t>Положение Международного конкурса педагогов и воспитателей «Педагогическое творчество»</w:t>
      </w:r>
    </w:p>
    <w:p w:rsidR="008F7383" w:rsidRPr="008F7383" w:rsidRDefault="008F7383" w:rsidP="008F7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3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Мы приглашаем воспитателей и педагогов принять участие международных педагогических конкурсах. Принять участие можно независимо от того, работают ли они в школах в крупных городах, в небольших и отдаленных деревнях, — мы хотим найти талантливых педагогов, которые неустанно работают, чтобы обучать подрастающее поколение детей и которые заслуживают признания!</w:t>
      </w:r>
    </w:p>
    <w:p w:rsidR="008F7383" w:rsidRPr="008F7383" w:rsidRDefault="008F7383" w:rsidP="008F7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3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Победителей выбирает международное жюри, состоящее из выдающихся профессиональных педагогов, имеющих высокий уровень знаний и опыт в преподавании.</w:t>
      </w:r>
    </w:p>
    <w:p w:rsidR="008F7383" w:rsidRPr="008F7383" w:rsidRDefault="008F7383" w:rsidP="008F7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3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Победители международных конкурсов для педагогов выбираются из регионов — Европы и Центральной Азии, Азии и Океании, Африки и Ближнего Востока, Южной Америки, Северной и Центральной Америки.</w:t>
      </w:r>
    </w:p>
    <w:p w:rsidR="008F7383" w:rsidRPr="008F7383" w:rsidRDefault="008B4361" w:rsidP="008F7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онкурсов является Международный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VISTAPLUS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Вильнюс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Литва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Vilnius</w:t>
      </w:r>
      <w:proofErr w:type="spellEnd"/>
      <w:r w:rsidRPr="008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Žygio</w:t>
      </w:r>
      <w:proofErr w:type="spellEnd"/>
      <w:r w:rsidRPr="008B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g. 97-R2</w:t>
      </w:r>
      <w:r w:rsidR="008F7383" w:rsidRPr="008F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</w:p>
    <w:p w:rsidR="00DB3DAB" w:rsidRDefault="00DB3DAB" w:rsidP="008F7383">
      <w:pPr>
        <w:shd w:val="clear" w:color="auto" w:fill="FFFFFF"/>
        <w:spacing w:line="259" w:lineRule="auto"/>
        <w:jc w:val="both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7383" w:rsidRPr="008F7383" w:rsidRDefault="008F7383" w:rsidP="008F7383">
      <w:pPr>
        <w:shd w:val="clear" w:color="auto" w:fill="FFFFFF"/>
        <w:spacing w:line="259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8F7383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8F738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4.лучший</w:t>
      </w:r>
      <w:proofErr w:type="gramEnd"/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8F7383" w:rsidRPr="008F7383" w:rsidRDefault="008F7383" w:rsidP="008F73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8F7383" w:rsidRPr="008F7383" w:rsidRDefault="008F7383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8F7383" w:rsidRDefault="008F7383" w:rsidP="008F73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  <w:r w:rsidR="00DB3DA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необходимо сопроводить: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заявкой на каждого автора; (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Word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Взноса (в конце каталога).</w:t>
      </w:r>
    </w:p>
    <w:p w:rsid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Полученные работы не возвращаются и не рецензируются. </w:t>
      </w:r>
    </w:p>
    <w:p w:rsidR="00B94BE3" w:rsidRPr="00B94BE3" w:rsidRDefault="00B94BE3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Заявку, работу, копию квитанции необходимо отправить на электронную почту: </w:t>
      </w:r>
      <w:r w:rsidRPr="00B94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vistaplus@gmail.com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Требования</w:t>
      </w:r>
      <w:proofErr w:type="spellEnd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к </w:t>
      </w:r>
      <w:proofErr w:type="spellStart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оформлению</w:t>
      </w:r>
      <w:proofErr w:type="spellEnd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</w:t>
      </w:r>
      <w:proofErr w:type="spellEnd"/>
      <w:r w:rsidRPr="00DB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B3DAB" w:rsidRPr="00DB3DAB" w:rsidRDefault="00DB3DAB" w:rsidP="00DB3D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Шрифт: 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Times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New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Roman</w:t>
      </w: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14, по ширине, отступ – 1,25, межстрочный интервал: одинарный.</w:t>
      </w:r>
    </w:p>
    <w:p w:rsidR="00DB3DAB" w:rsidRPr="00DB3DAB" w:rsidRDefault="00DB3DAB" w:rsidP="00DB3D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Поля: Верхнее, нижнее – 2см, левое - 3 см, правое – 1,5 см.</w:t>
      </w:r>
    </w:p>
    <w:p w:rsidR="00DB3DAB" w:rsidRPr="00DB3DAB" w:rsidRDefault="00DB3DAB" w:rsidP="00DB3DAB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должны быть оформлены следующим образом:</w:t>
      </w:r>
    </w:p>
    <w:p w:rsidR="00DB3DAB" w:rsidRPr="00DB3DAB" w:rsidRDefault="00077809" w:rsidP="00DB3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титульный лист (в произвольной форме с указанием названия конкурса</w:t>
      </w:r>
      <w:r w:rsidR="00DB3DAB"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</w:t>
      </w:r>
    </w:p>
    <w:p w:rsidR="00DB3DAB" w:rsidRPr="00DB3DAB" w:rsidRDefault="00DB3DAB" w:rsidP="00DB3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содержание</w:t>
      </w:r>
      <w:proofErr w:type="spell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,</w:t>
      </w:r>
    </w:p>
    <w:p w:rsidR="00DB3DAB" w:rsidRPr="00DB3DAB" w:rsidRDefault="00DB3DAB" w:rsidP="00DB3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сама работа (объем не ограничен),</w:t>
      </w:r>
    </w:p>
    <w:p w:rsidR="00DB3DAB" w:rsidRPr="00DB3DAB" w:rsidRDefault="00DB3DAB" w:rsidP="00DB3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список</w:t>
      </w:r>
      <w:proofErr w:type="spell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литературы</w:t>
      </w:r>
      <w:proofErr w:type="spell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,</w:t>
      </w:r>
    </w:p>
    <w:p w:rsidR="00DB3DAB" w:rsidRPr="00DB3DAB" w:rsidRDefault="00DB3DAB" w:rsidP="00DB3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приложения</w:t>
      </w:r>
      <w:proofErr w:type="spellEnd"/>
      <w:proofErr w:type="gram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если</w:t>
      </w:r>
      <w:proofErr w:type="spell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есть</w:t>
      </w:r>
      <w:proofErr w:type="spellEnd"/>
      <w:r w:rsidRPr="00DB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).</w:t>
      </w:r>
    </w:p>
    <w:p w:rsidR="00DB3DAB" w:rsidRPr="008F7383" w:rsidRDefault="00DB3DAB" w:rsidP="008F7383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</w:p>
    <w:p w:rsidR="008F7383" w:rsidRDefault="008F7383" w:rsidP="008F738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F738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  <w:r w:rsidR="008B436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B4361" w:rsidRDefault="008B4361" w:rsidP="008F738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Прием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оценка </w:t>
      </w: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работ происходит в три этапа:</w:t>
      </w:r>
    </w:p>
    <w:p w:rsidR="008B4361" w:rsidRDefault="008B4361" w:rsidP="008F738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 этап: с 1 июля по 31 июля 2021</w:t>
      </w:r>
    </w:p>
    <w:p w:rsidR="008B4361" w:rsidRDefault="008B4361" w:rsidP="008F738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 этап: с 1 августа по 31 августа 2021</w:t>
      </w:r>
    </w:p>
    <w:p w:rsidR="008B4361" w:rsidRDefault="008B4361" w:rsidP="008F738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 этап: с 1 сентября по 30 сентября 2021</w:t>
      </w:r>
    </w:p>
    <w:p w:rsidR="008F7383" w:rsidRDefault="008B4361" w:rsidP="008B4361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окончания 3 этапа, производится дополнительное голосование членов жюри. Среди победителей выбирается участник, который становится обладателем Гран-при.</w:t>
      </w:r>
    </w:p>
    <w:p w:rsidR="008F7383" w:rsidRPr="008F7383" w:rsidRDefault="008B4361" w:rsidP="008B4361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Объявление итогов каждого этапа в течение двух недель, после окончания конкурса. </w:t>
      </w:r>
    </w:p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8F7383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8F7383" w:rsidRPr="008F7383" w:rsidRDefault="008F7383" w:rsidP="008F7383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73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8F7383" w:rsidRPr="008F7383" w:rsidRDefault="008F7383" w:rsidP="008F7383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</w:t>
      </w:r>
      <w:r w:rsidR="00B94BE3"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почта:</w:t>
      </w:r>
      <w:r w:rsidR="00B94BE3" w:rsidRPr="00B94BE3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4BE3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vistaplus</w:t>
      </w:r>
      <w:proofErr w:type="spellEnd"/>
      <w:r w:rsidR="00B94BE3" w:rsidRPr="00B94BE3">
        <w:rPr>
          <w:rFonts w:ascii="Monotype Corsiva" w:hAnsi="Monotype Corsiva" w:cs="Times New Roman"/>
          <w:color w:val="000000" w:themeColor="text1"/>
          <w:sz w:val="28"/>
          <w:szCs w:val="28"/>
        </w:rPr>
        <w:t>@</w:t>
      </w:r>
      <w:proofErr w:type="spellStart"/>
      <w:r w:rsidR="00B94BE3" w:rsidRPr="009F70EA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gmail</w:t>
      </w:r>
      <w:proofErr w:type="spellEnd"/>
      <w:r w:rsidR="00B94BE3" w:rsidRPr="00B94BE3">
        <w:rPr>
          <w:rFonts w:ascii="Monotype Corsiva" w:hAnsi="Monotype Corsiva" w:cs="Times New Roman"/>
          <w:color w:val="000000" w:themeColor="text1"/>
          <w:sz w:val="28"/>
          <w:szCs w:val="28"/>
        </w:rPr>
        <w:t>.</w:t>
      </w:r>
      <w:r w:rsidR="00B94BE3" w:rsidRPr="009F70EA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com</w:t>
      </w:r>
      <w:r w:rsidR="00B94BE3"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F7383" w:rsidRPr="008F7383" w:rsidRDefault="008F7383" w:rsidP="008F7383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WhatsApp +79</w:t>
      </w:r>
      <w:r w:rsidR="008B43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8F7383" w:rsidRPr="008F7383" w:rsidRDefault="008F7383" w:rsidP="008F7383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 +79</w:t>
      </w:r>
      <w:r w:rsidR="008B43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8F7383" w:rsidRPr="008F7383" w:rsidRDefault="008F7383" w:rsidP="00DB3DAB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Заявка, копия квитанции об оплате и работа высылаются на электронную почту</w:t>
      </w: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F7383" w:rsidRPr="008F7383" w:rsidRDefault="008F7383" w:rsidP="00DB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F7383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8F7383" w:rsidRPr="008F7383" w:rsidRDefault="008F7383" w:rsidP="00DB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F7383" w:rsidRPr="008F7383" w:rsidRDefault="008F7383" w:rsidP="008F73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8F7383" w:rsidRPr="008F7383" w:rsidRDefault="008F7383" w:rsidP="008F73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8F7383" w:rsidRPr="008F7383" w:rsidRDefault="008F7383" w:rsidP="008F73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8F7383" w:rsidRPr="008F7383" w:rsidRDefault="008F7383" w:rsidP="008F73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8F7383" w:rsidRPr="008F7383" w:rsidRDefault="008F7383" w:rsidP="008F73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8F7383">
        <w:rPr>
          <w:rFonts w:ascii="Times New Roman" w:hAnsi="Times New Roman"/>
          <w:b/>
          <w:i/>
          <w:sz w:val="24"/>
          <w:szCs w:val="24"/>
        </w:rPr>
        <w:t>За дополнительную плату можно заказать медали и статуэтки.</w:t>
      </w:r>
      <w:r w:rsidRPr="008F7383">
        <w:rPr>
          <w:rFonts w:ascii="Times New Roman" w:hAnsi="Times New Roman"/>
          <w:b/>
          <w:sz w:val="24"/>
          <w:szCs w:val="24"/>
        </w:rPr>
        <w:t xml:space="preserve"> </w:t>
      </w:r>
      <w:r w:rsidRPr="008F7383">
        <w:rPr>
          <w:rFonts w:ascii="Times New Roman" w:hAnsi="Times New Roman"/>
          <w:b/>
          <w:i/>
          <w:sz w:val="24"/>
          <w:szCs w:val="24"/>
          <w:u w:val="single"/>
        </w:rPr>
        <w:t>Статуэтки временно на Украину не отправляем!!!</w:t>
      </w:r>
    </w:p>
    <w:p w:rsidR="008F7383" w:rsidRPr="008F7383" w:rsidRDefault="008F7383" w:rsidP="008F73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8F7383" w:rsidRPr="008F7383" w:rsidRDefault="008F7383" w:rsidP="008F73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психологов (название конкурса)</w:t>
      </w:r>
    </w:p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8F7383" w:rsidRPr="008F7383" w:rsidTr="00C01420">
        <w:trPr>
          <w:trHeight w:val="276"/>
          <w:jc w:val="center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29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3" w:rsidRPr="008F7383" w:rsidTr="00C01420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7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3" w:rsidRPr="008F7383" w:rsidTr="00C01420">
        <w:trPr>
          <w:trHeight w:val="53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F7383" w:rsidRPr="008F7383" w:rsidTr="00C01420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144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F7383" w:rsidRPr="008F7383" w:rsidTr="00C01420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27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7383" w:rsidRPr="008F7383" w:rsidTr="00C01420">
        <w:trPr>
          <w:trHeight w:val="493"/>
          <w:jc w:val="center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83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3" w:rsidRPr="008F7383" w:rsidTr="00C01420">
        <w:trPr>
          <w:trHeight w:val="385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3" w:rsidRPr="008F7383" w:rsidTr="00C01420">
        <w:trPr>
          <w:trHeight w:val="411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3" w:rsidRPr="008F7383" w:rsidTr="00C01420">
        <w:trPr>
          <w:trHeight w:val="22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383" w:rsidRPr="008F7383" w:rsidTr="00C01420">
        <w:trPr>
          <w:trHeight w:val="25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56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383" w:rsidRPr="008F7383" w:rsidTr="00C01420">
        <w:trPr>
          <w:trHeight w:val="29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7383" w:rsidRPr="008F7383" w:rsidRDefault="008F7383" w:rsidP="00C01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383" w:rsidRPr="008F7383" w:rsidRDefault="008F7383" w:rsidP="008F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Pr="008526C1" w:rsidRDefault="008526C1" w:rsidP="008526C1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8526C1" w:rsidRDefault="008526C1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01420" w:rsidRDefault="00C01420"/>
    <w:p w:rsidR="00C55A75" w:rsidRDefault="00C55A75" w:rsidP="00B94B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</w:p>
    <w:p w:rsidR="00C55A75" w:rsidRDefault="00C55A75" w:rsidP="00C55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</w:p>
    <w:p w:rsidR="00C55A75" w:rsidRDefault="00C01420" w:rsidP="00C55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Положение Международного конкурса </w: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учащихся</w:t>
      </w: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студентов </w:t>
      </w:r>
    </w:p>
    <w:p w:rsidR="00C01420" w:rsidRPr="008F7383" w:rsidRDefault="00C01420" w:rsidP="00C55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«</w:t>
      </w:r>
      <w:r w:rsidR="00C55A75" w:rsidRPr="00C55A75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Science without borders</w:t>
      </w: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»</w:t>
      </w:r>
    </w:p>
    <w:p w:rsidR="00C01420" w:rsidRPr="00C01420" w:rsidRDefault="00C01420" w:rsidP="00C55A7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C01420" w:rsidRPr="00C01420" w:rsidRDefault="00C01420" w:rsidP="00C55A7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Международный конкурс </w:t>
      </w:r>
      <w:r w:rsidR="005402A0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научных работ</w:t>
      </w:r>
      <w:r w:rsidR="005402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учащихся и 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студентов 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Science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without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borders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проводится с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целью популяризации научно-исследовательской деятельности в 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школьной и 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студенческой среде. </w:t>
      </w:r>
    </w:p>
    <w:p w:rsidR="00C01420" w:rsidRPr="00C01420" w:rsidRDefault="00C01420" w:rsidP="00C01420">
      <w:pPr>
        <w:shd w:val="clear" w:color="auto" w:fill="FFFFFF"/>
        <w:spacing w:before="60"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 </w:t>
      </w:r>
    </w:p>
    <w:p w:rsidR="00C01420" w:rsidRPr="00C01420" w:rsidRDefault="00C01420" w:rsidP="00C0142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Участники конкурса:</w:t>
      </w:r>
      <w:r w:rsidR="00C55A75" w:rsidRPr="000778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учащиеся школ,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с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туденты НПО, СПО, ВПО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C01420" w:rsidRPr="00C01420" w:rsidRDefault="00C01420" w:rsidP="0007780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 </w:t>
      </w:r>
    </w:p>
    <w:p w:rsidR="00C01420" w:rsidRPr="00C01420" w:rsidRDefault="00C01420" w:rsidP="0007780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задачи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конкурса научных работ студентов </w:t>
      </w:r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Science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without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borders</w:t>
      </w:r>
      <w:proofErr w:type="spellEnd"/>
      <w:r w:rsidR="00C55A75"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- развивать интерес студентов к исследовательской работе и стимулировать их к продолжению научной деятельности.</w:t>
      </w:r>
    </w:p>
    <w:p w:rsidR="00C01420" w:rsidRPr="00C01420" w:rsidRDefault="00C01420" w:rsidP="0007780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конкурс принимаются рефераты, научные статьи (объемом от 3 страниц) и научно-исследовательские работы.</w:t>
      </w:r>
    </w:p>
    <w:p w:rsidR="00C01420" w:rsidRPr="00C01420" w:rsidRDefault="00C01420" w:rsidP="00C01420">
      <w:pPr>
        <w:shd w:val="clear" w:color="auto" w:fill="FFFFFF"/>
        <w:spacing w:before="60"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 </w:t>
      </w:r>
    </w:p>
    <w:p w:rsidR="00C01420" w:rsidRPr="00C01420" w:rsidRDefault="00C01420" w:rsidP="00C0142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Научная работа должна состоять из следующих частей:</w:t>
      </w:r>
    </w:p>
    <w:p w:rsidR="00C01420" w:rsidRPr="00077809" w:rsidRDefault="00C01420" w:rsidP="000778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C01420" w:rsidRPr="00077809" w:rsidRDefault="00C01420" w:rsidP="000778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основная часть</w:t>
      </w:r>
    </w:p>
    <w:p w:rsidR="00C01420" w:rsidRPr="00077809" w:rsidRDefault="00C01420" w:rsidP="000778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C01420" w:rsidRPr="00077809" w:rsidRDefault="00C01420" w:rsidP="000778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список использованных источников и приложения</w:t>
      </w: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(при необходимости).</w:t>
      </w:r>
    </w:p>
    <w:p w:rsidR="00C01420" w:rsidRPr="00C01420" w:rsidRDefault="00C01420" w:rsidP="00C0142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C01420" w:rsidRPr="00077809" w:rsidRDefault="00C01420" w:rsidP="0007780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C01420" w:rsidRPr="00077809" w:rsidRDefault="00C01420" w:rsidP="0007780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C01420" w:rsidRPr="00077809" w:rsidRDefault="00C01420" w:rsidP="0007780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C01420" w:rsidRPr="00077809" w:rsidRDefault="00C01420" w:rsidP="0007780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Научная значимость работы.</w:t>
      </w:r>
    </w:p>
    <w:p w:rsidR="00C01420" w:rsidRPr="00077809" w:rsidRDefault="00C01420" w:rsidP="0007780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0778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точность. (если такие имеются)</w:t>
      </w:r>
    </w:p>
    <w:p w:rsidR="00C01420" w:rsidRPr="00C01420" w:rsidRDefault="00C01420" w:rsidP="00C01420">
      <w:pPr>
        <w:shd w:val="clear" w:color="auto" w:fill="FFFFFF"/>
        <w:spacing w:before="60"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C01420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 </w:t>
      </w:r>
    </w:p>
    <w:p w:rsidR="00C01420" w:rsidRPr="00C01420" w:rsidRDefault="00C01420" w:rsidP="00C01420">
      <w:pPr>
        <w:shd w:val="clear" w:color="auto" w:fill="FFFFFF"/>
        <w:spacing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C55A75" w:rsidRPr="00DB3DAB" w:rsidRDefault="00C55A75" w:rsidP="00C55A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Работы необходимо сопроводить:</w:t>
      </w:r>
    </w:p>
    <w:p w:rsidR="00C55A75" w:rsidRPr="00DB3DAB" w:rsidRDefault="00C55A75" w:rsidP="00C55A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заявкой на каждого автора; (</w:t>
      </w: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Word</w:t>
      </w: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C55A75" w:rsidRPr="00DB3DAB" w:rsidRDefault="00C55A75" w:rsidP="00C55A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B94BE3" w:rsidRPr="00DB3DAB" w:rsidRDefault="00C55A75" w:rsidP="00B94B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Взноса (в конце каталога).</w:t>
      </w:r>
    </w:p>
    <w:p w:rsidR="00C01420" w:rsidRDefault="00C55A75" w:rsidP="000778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3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Полученные работы не возвращаются и не рецензируются. </w:t>
      </w:r>
    </w:p>
    <w:p w:rsidR="00B94BE3" w:rsidRPr="00077809" w:rsidRDefault="00B94BE3" w:rsidP="000778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Заявку, работу, копию квитанции необходимо отправить на электронную почту: vistaplus@gmail.com</w:t>
      </w:r>
    </w:p>
    <w:p w:rsidR="00077809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Прием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оценка </w:t>
      </w: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работ происходит в три этапа:</w:t>
      </w:r>
    </w:p>
    <w:p w:rsidR="00077809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 этап: с 1 июля по 31 июля 2021</w:t>
      </w:r>
    </w:p>
    <w:p w:rsidR="00077809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 этап: с 1 августа по 31 августа 2021</w:t>
      </w:r>
    </w:p>
    <w:p w:rsidR="00077809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 этап: с 1 сентября по 30 сентября 2021</w:t>
      </w:r>
    </w:p>
    <w:p w:rsidR="00077809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окончания 3 этапа, производится дополнительное голосование членов жюри. Среди победителей выбирается участник, который становится обладателем Гран-при.</w:t>
      </w:r>
    </w:p>
    <w:p w:rsidR="00077809" w:rsidRPr="008F7383" w:rsidRDefault="00077809" w:rsidP="0007780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Объявление итогов каждого этапа в течение двух недель, после окончания конкурса. 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8F7383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077809" w:rsidRPr="008F7383" w:rsidRDefault="00077809" w:rsidP="00077809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73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077809" w:rsidRPr="008F7383" w:rsidRDefault="00077809" w:rsidP="00077809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</w:t>
      </w:r>
      <w:r w:rsidR="00B94BE3"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почта:</w:t>
      </w:r>
      <w:r w:rsid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="00B94BE3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vistaplus</w:t>
      </w:r>
      <w:proofErr w:type="spellEnd"/>
      <w:r w:rsidR="00B94BE3" w:rsidRPr="00B94BE3">
        <w:rPr>
          <w:rFonts w:ascii="Monotype Corsiva" w:hAnsi="Monotype Corsiva" w:cs="Times New Roman"/>
          <w:color w:val="000000" w:themeColor="text1"/>
          <w:sz w:val="28"/>
          <w:szCs w:val="28"/>
        </w:rPr>
        <w:t>@</w:t>
      </w:r>
      <w:proofErr w:type="spellStart"/>
      <w:r w:rsidR="00B94BE3" w:rsidRPr="009F70EA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gmail</w:t>
      </w:r>
      <w:proofErr w:type="spellEnd"/>
      <w:r w:rsidR="00B94BE3" w:rsidRPr="00B94BE3">
        <w:rPr>
          <w:rFonts w:ascii="Monotype Corsiva" w:hAnsi="Monotype Corsiva" w:cs="Times New Roman"/>
          <w:color w:val="000000" w:themeColor="text1"/>
          <w:sz w:val="28"/>
          <w:szCs w:val="28"/>
        </w:rPr>
        <w:t>.</w:t>
      </w:r>
      <w:r w:rsidR="00B94BE3" w:rsidRPr="009F70EA">
        <w:rPr>
          <w:rFonts w:ascii="Monotype Corsiva" w:hAnsi="Monotype Corsiva" w:cs="Times New Roman"/>
          <w:color w:val="000000" w:themeColor="text1"/>
          <w:sz w:val="28"/>
          <w:szCs w:val="28"/>
          <w:lang w:val="en-US"/>
        </w:rPr>
        <w:t>com</w:t>
      </w:r>
      <w:r w:rsidR="00B94BE3"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4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077809" w:rsidRPr="008F7383" w:rsidRDefault="00077809" w:rsidP="00077809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WhatsApp +79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077809" w:rsidRPr="008F7383" w:rsidRDefault="00077809" w:rsidP="00077809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Viber +79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077809" w:rsidRPr="008F7383" w:rsidRDefault="005402A0" w:rsidP="00077809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F7383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77809" w:rsidRPr="008F7383" w:rsidRDefault="00077809" w:rsidP="0007780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077809" w:rsidRPr="008F7383" w:rsidRDefault="00077809" w:rsidP="00077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077809" w:rsidRPr="008F7383" w:rsidRDefault="00077809" w:rsidP="00077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077809" w:rsidRPr="008F7383" w:rsidRDefault="00077809" w:rsidP="00077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077809" w:rsidRPr="008F7383" w:rsidRDefault="00077809" w:rsidP="000778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8F7383">
        <w:rPr>
          <w:rFonts w:ascii="Times New Roman" w:hAnsi="Times New Roman"/>
          <w:b/>
          <w:i/>
          <w:sz w:val="24"/>
          <w:szCs w:val="24"/>
        </w:rPr>
        <w:t>За дополнительную плату можно заказать медали и статуэтки.</w:t>
      </w:r>
      <w:r w:rsidRPr="008F7383">
        <w:rPr>
          <w:rFonts w:ascii="Times New Roman" w:hAnsi="Times New Roman"/>
          <w:b/>
          <w:sz w:val="24"/>
          <w:szCs w:val="24"/>
        </w:rPr>
        <w:t xml:space="preserve"> </w:t>
      </w:r>
      <w:r w:rsidRPr="008F7383">
        <w:rPr>
          <w:rFonts w:ascii="Times New Roman" w:hAnsi="Times New Roman"/>
          <w:b/>
          <w:i/>
          <w:sz w:val="24"/>
          <w:szCs w:val="24"/>
          <w:u w:val="single"/>
        </w:rPr>
        <w:t>Статуэтки временно на Украину не отправляем!!!</w:t>
      </w:r>
    </w:p>
    <w:p w:rsidR="00077809" w:rsidRPr="008F7383" w:rsidRDefault="00077809" w:rsidP="000778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077809" w:rsidRPr="008F7383" w:rsidRDefault="00077809" w:rsidP="000778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психологов (название конкурса)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077809" w:rsidRPr="008F7383" w:rsidTr="005D4D08">
        <w:trPr>
          <w:trHeight w:val="276"/>
          <w:jc w:val="center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29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09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7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09" w:rsidRPr="008F7383" w:rsidTr="005D4D08">
        <w:trPr>
          <w:trHeight w:val="53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077809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144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09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27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7809" w:rsidRPr="008F7383" w:rsidTr="005D4D08">
        <w:trPr>
          <w:trHeight w:val="493"/>
          <w:jc w:val="center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83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09" w:rsidRPr="008F7383" w:rsidTr="005D4D08">
        <w:trPr>
          <w:trHeight w:val="385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09" w:rsidRPr="008F7383" w:rsidTr="005D4D08">
        <w:trPr>
          <w:trHeight w:val="411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09" w:rsidRPr="008F7383" w:rsidTr="005D4D08">
        <w:trPr>
          <w:trHeight w:val="22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77809" w:rsidRPr="008F7383" w:rsidTr="005D4D08">
        <w:trPr>
          <w:trHeight w:val="25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56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809" w:rsidRPr="008F7383" w:rsidTr="005D4D08">
        <w:trPr>
          <w:trHeight w:val="29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09" w:rsidRPr="008F7383" w:rsidRDefault="00077809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809" w:rsidRPr="008F7383" w:rsidRDefault="00077809" w:rsidP="0007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809" w:rsidRDefault="00077809" w:rsidP="00077809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077809" w:rsidRDefault="00077809" w:rsidP="00077809">
      <w:pPr>
        <w:spacing w:after="0" w:line="240" w:lineRule="auto"/>
        <w:jc w:val="center"/>
        <w:rPr>
          <w:rFonts w:ascii="Arial Black" w:hAnsi="Arial Black"/>
          <w:color w:val="808080" w:themeColor="background1" w:themeShade="80"/>
          <w:sz w:val="56"/>
          <w:szCs w:val="56"/>
        </w:rPr>
      </w:pPr>
    </w:p>
    <w:p w:rsidR="00C01420" w:rsidRPr="00077809" w:rsidRDefault="00C01420">
      <w:pPr>
        <w:rPr>
          <w:color w:val="000000" w:themeColor="text1"/>
          <w:sz w:val="24"/>
          <w:szCs w:val="24"/>
        </w:rPr>
      </w:pPr>
    </w:p>
    <w:p w:rsidR="001C630A" w:rsidRDefault="001C630A" w:rsidP="001C63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  <w:r w:rsidRPr="008B4361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lastRenderedPageBreak/>
        <w:t xml:space="preserve">Положение Международного </w:t>
      </w:r>
      <w:r w:rsidRPr="001C630A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творческого конкурса «</w: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АССоль</w:t>
      </w:r>
      <w:r w:rsidRPr="001C630A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 </w:t>
      </w:r>
    </w:p>
    <w:p w:rsidR="001C630A" w:rsidRDefault="001C630A" w:rsidP="001C63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</w:p>
    <w:p w:rsidR="001C630A" w:rsidRDefault="001C630A" w:rsidP="001C63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УЧАСТНИКИ КОНКУРСА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:</w:t>
      </w:r>
    </w:p>
    <w:p w:rsidR="001C630A" w:rsidRPr="001C630A" w:rsidRDefault="001C630A" w:rsidP="001C6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Учащиеся, преподаватели, отдельные исполнители: детских музыкальных школ; школ искусств; музыкальных училищ, колледжей, ВУЗов; детских садов; государственных и негосударственных образовательных учреждений, учреждений дополнительного образования, а также участники художественной самодеятельности.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Возраст участников должен быть не младше 3 лет на момент начала конкурсной программы. Ограничений в возрасте нет.</w:t>
      </w:r>
    </w:p>
    <w:p w:rsid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НОМИНАЦИИ И УСЛОВИЯ КОНКУРСА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Вокал;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Хоровое пение;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Инструментальный жанр;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Хореография; 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Театр моды;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Оригинальный жанр;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Театральный жанр;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Художественное слово</w:t>
      </w:r>
      <w:r w:rsidR="00540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(стихи, проза)</w:t>
      </w: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Конферанс;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Спортивно-художественная гимнастика в сценической танцевально-художественной обработке;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Конкурс авторской песни и композиторов; 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Конкурс концертмейстеров; 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Жестовая песня (для участников с нарушением слуха);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Танцы на колясках (для инвалидов); 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Мастер игры;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Декоративно-прикладное творчество;   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Рисунок;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Фотография;</w:t>
      </w: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Кино-видео искусство.</w:t>
      </w:r>
    </w:p>
    <w:p w:rsidR="001C630A" w:rsidRPr="001C630A" w:rsidRDefault="005402A0" w:rsidP="005402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</w:p>
    <w:p w:rsidR="001C630A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 Так же можно присылать ссылки на видео.</w:t>
      </w:r>
    </w:p>
    <w:p w:rsidR="005402A0" w:rsidRPr="005402A0" w:rsidRDefault="005402A0" w:rsidP="0054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5402A0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вокалистов проводится круглый год. Участники получают дипломы, педагоги, руководители – благодарности.     </w:t>
      </w:r>
    </w:p>
    <w:p w:rsidR="00B94BE3" w:rsidRPr="00B94BE3" w:rsidRDefault="005402A0" w:rsidP="00B94B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B94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Заявку, работу</w:t>
      </w:r>
      <w:r w:rsidR="00B94BE3" w:rsidRPr="00B94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номер, или ссылку на номер, копию квитанции необходимо отправить на электронную почту: </w:t>
      </w:r>
      <w:r w:rsidR="00B94BE3" w:rsidRPr="00B94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vistaplus@gmail.com</w:t>
      </w:r>
    </w:p>
    <w:p w:rsidR="005402A0" w:rsidRPr="005402A0" w:rsidRDefault="005402A0" w:rsidP="0054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402A0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Прием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оценка </w:t>
      </w:r>
      <w:r w:rsidRPr="008B436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работ происходит в три этапа:</w:t>
      </w:r>
    </w:p>
    <w:p w:rsidR="005402A0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 этап: с 1 июля по 31 июля 2021</w:t>
      </w:r>
    </w:p>
    <w:p w:rsidR="005402A0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 этап: с 1 августа по 31 августа 2021</w:t>
      </w:r>
    </w:p>
    <w:p w:rsidR="005402A0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 этап: с 1 сентября по 30 сентября 2021</w:t>
      </w:r>
    </w:p>
    <w:p w:rsidR="005402A0" w:rsidRPr="005402A0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5402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НАГРАЖДЕНИЕ ПРОВОДИТСЯ ПО ВСЕМ НОМИНАЦИЯМ РАЗДЕЛЬНО И ПРЕДУСМАТРИВАЕТ ПРИСУЖДЕНИЕ ЗВАНИЯ ГРАН-ПРИ, ЛАУРЕАТОВ ТРЕХ ПРИЗОВЫХ МЕСТ (I, II, III СТЕПЕНИ), ДИПЛОМАНТОВ I, II, III СТЕПЕНИ. СПЕЦИАЛЬНЫЕ ДИПЛОМЫ И БЛАГОДАРСТВЕННЫЕ ПИСЬМА УЧАСТНИКАМ, ПЕДАГОГАМ И РОДИТЕЛЯМ.</w:t>
      </w:r>
    </w:p>
    <w:p w:rsidR="005402A0" w:rsidRPr="008F7383" w:rsidRDefault="005402A0" w:rsidP="005402A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Объявление итогов каждого этапа в течение двух недель, после окончания конкурса. </w:t>
      </w:r>
    </w:p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8F7383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5402A0" w:rsidRPr="008F7383" w:rsidRDefault="005402A0" w:rsidP="005402A0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73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5402A0" w:rsidRPr="008F7383" w:rsidRDefault="005402A0" w:rsidP="00B94BE3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</w:t>
      </w:r>
      <w:proofErr w:type="gramStart"/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почта: </w:t>
      </w:r>
      <w:r w:rsid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4BE3"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vistaplus@gmail.com</w:t>
      </w:r>
      <w:proofErr w:type="gramEnd"/>
      <w:r w:rsidRPr="008F738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402A0" w:rsidRPr="008F7383" w:rsidRDefault="005402A0" w:rsidP="005402A0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WhatsApp +79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5402A0" w:rsidRPr="008F7383" w:rsidRDefault="005402A0" w:rsidP="005402A0">
      <w:pPr>
        <w:numPr>
          <w:ilvl w:val="0"/>
          <w:numId w:val="3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 +79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000999770</w:t>
      </w:r>
    </w:p>
    <w:p w:rsidR="005402A0" w:rsidRPr="001C630A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1C630A" w:rsidRP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5402A0" w:rsidRPr="008F7383" w:rsidRDefault="005402A0" w:rsidP="00540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8F7383">
        <w:rPr>
          <w:rFonts w:ascii="Times New Roman" w:hAnsi="Times New Roman"/>
          <w:b/>
          <w:i/>
          <w:sz w:val="24"/>
          <w:szCs w:val="24"/>
        </w:rPr>
        <w:t>За дополнительную плату можно заказать медали и статуэтки.</w:t>
      </w:r>
      <w:r w:rsidRPr="008F7383">
        <w:rPr>
          <w:rFonts w:ascii="Times New Roman" w:hAnsi="Times New Roman"/>
          <w:b/>
          <w:sz w:val="24"/>
          <w:szCs w:val="24"/>
        </w:rPr>
        <w:t xml:space="preserve"> </w:t>
      </w:r>
      <w:r w:rsidRPr="008F7383">
        <w:rPr>
          <w:rFonts w:ascii="Times New Roman" w:hAnsi="Times New Roman"/>
          <w:b/>
          <w:i/>
          <w:sz w:val="24"/>
          <w:szCs w:val="24"/>
          <w:u w:val="single"/>
        </w:rPr>
        <w:t>Статуэтки временно на Украину не отправляем!!!</w:t>
      </w:r>
    </w:p>
    <w:p w:rsidR="005402A0" w:rsidRPr="008F7383" w:rsidRDefault="005402A0" w:rsidP="00540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5402A0" w:rsidRPr="008F7383" w:rsidRDefault="005402A0" w:rsidP="00540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7383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психологов (название конкурса)</w:t>
      </w:r>
    </w:p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383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5402A0" w:rsidRPr="008F7383" w:rsidTr="005D4D08">
        <w:trPr>
          <w:trHeight w:val="276"/>
          <w:jc w:val="center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29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A0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7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A0" w:rsidRPr="008F7383" w:rsidTr="005D4D08">
        <w:trPr>
          <w:trHeight w:val="53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5402A0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144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402A0" w:rsidRPr="008F7383" w:rsidTr="005D4D08">
        <w:trPr>
          <w:trHeight w:val="261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26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278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4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A0" w:rsidRPr="008F7383" w:rsidTr="005D4D08">
        <w:trPr>
          <w:trHeight w:val="493"/>
          <w:jc w:val="center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83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A0" w:rsidRPr="008F7383" w:rsidTr="005D4D08">
        <w:trPr>
          <w:trHeight w:val="385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A0" w:rsidRPr="008F7383" w:rsidTr="005D4D08">
        <w:trPr>
          <w:trHeight w:val="411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A0" w:rsidRPr="008F7383" w:rsidTr="005D4D08">
        <w:trPr>
          <w:trHeight w:val="22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402A0" w:rsidRPr="008F7383" w:rsidTr="005D4D08">
        <w:trPr>
          <w:trHeight w:val="256"/>
          <w:jc w:val="center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56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7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402A0" w:rsidRPr="008F7383" w:rsidTr="005D4D08">
        <w:trPr>
          <w:trHeight w:val="296"/>
          <w:jc w:val="center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02A0" w:rsidRPr="008F7383" w:rsidRDefault="005402A0" w:rsidP="005D4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A0" w:rsidRPr="008F7383" w:rsidRDefault="005402A0" w:rsidP="0054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p w:rsidR="00BD7A3B" w:rsidRDefault="00BD7A3B" w:rsidP="001E2EA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660"/>
        <w:rPr>
          <w:rFonts w:ascii="Times New Roman" w:hAnsi="Times New Roman"/>
          <w:b/>
          <w:bCs/>
          <w:sz w:val="24"/>
          <w:szCs w:val="24"/>
        </w:rPr>
      </w:pPr>
    </w:p>
    <w:p w:rsidR="001E2EAC" w:rsidRPr="001E2EAC" w:rsidRDefault="001E2EAC" w:rsidP="001E2EAC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 w:rsidRPr="001E2EAC"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lastRenderedPageBreak/>
        <w:t>Финансовые условия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297"/>
        <w:gridCol w:w="963"/>
        <w:gridCol w:w="1193"/>
        <w:gridCol w:w="1109"/>
        <w:gridCol w:w="1129"/>
        <w:gridCol w:w="1069"/>
        <w:gridCol w:w="579"/>
        <w:gridCol w:w="880"/>
        <w:gridCol w:w="866"/>
      </w:tblGrid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320 руб./разработку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130</w:t>
            </w:r>
          </w:p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Медаль с удостоверением плюс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1400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37 229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347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статуэтка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80270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1E2EAC">
              <w:rPr>
                <w:rFonts w:eastAsia="Calibri"/>
                <w:bCs/>
                <w:color w:val="000000"/>
                <w:sz w:val="16"/>
                <w:szCs w:val="16"/>
              </w:rPr>
              <w:t>648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500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1E2EAC" w:rsidRPr="001E2EAC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Печатный сборник + почтовый перевод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2500 </w:t>
            </w:r>
            <w:proofErr w:type="spellStart"/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72260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C" w:rsidRPr="001E2EAC" w:rsidRDefault="001E2EAC" w:rsidP="001E2EA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647</w:t>
            </w:r>
          </w:p>
        </w:tc>
      </w:tr>
    </w:tbl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EAC" w:rsidRPr="001E2EAC" w:rsidRDefault="001E2EAC" w:rsidP="001E2E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E2EAC" w:rsidRPr="001E2EAC" w:rsidRDefault="001E2EAC" w:rsidP="001E2E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 составит: 300 рублей, 1500 тенге, 80 гривен, 6250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, 7 бел. руб., 2,8 долларов, 2,5 евро за одну работу, от 8 работ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 составит: 280 рублей, 50 гривны, 1000 тенге, 4300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1E2EAC" w:rsidRPr="001E2EAC" w:rsidRDefault="001E2EAC" w:rsidP="001E2EA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1E2EAC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1E2EAC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1E2E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2EAC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1E2E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2EAC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 w:rsidRPr="001E2EA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1E2EAC" w:rsidRPr="001E2EAC" w:rsidTr="00863BF1">
        <w:trPr>
          <w:trHeight w:val="2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счетов</w:t>
            </w:r>
          </w:p>
        </w:tc>
      </w:tr>
      <w:tr w:rsidR="001E2EAC" w:rsidRPr="001E2EAC" w:rsidTr="00863BF1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Яндекс Деньги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sz w:val="24"/>
                <w:szCs w:val="24"/>
              </w:rPr>
              <w:t xml:space="preserve">410014676251568 (Светлана Николаевна Ю.) </w:t>
            </w:r>
          </w:p>
        </w:tc>
      </w:tr>
      <w:tr w:rsidR="001E2EAC" w:rsidRPr="001E2EAC" w:rsidTr="00863BF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Visa</w:t>
            </w:r>
            <w:proofErr w:type="spellEnd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Qiwi</w:t>
            </w:r>
            <w:proofErr w:type="spellEnd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Wallet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+79617956392</w:t>
            </w:r>
          </w:p>
        </w:tc>
      </w:tr>
      <w:tr w:rsidR="001E2EAC" w:rsidRPr="001E2EAC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ВТБ (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Viza</w:t>
            </w:r>
            <w:proofErr w:type="spellEnd"/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5368 2900 8500 9217 (Александр Дмитриевич Ю.) (09/22)</w:t>
            </w:r>
          </w:p>
        </w:tc>
      </w:tr>
      <w:tr w:rsidR="001E2EAC" w:rsidRPr="001E2EAC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Карта Сбербанка (Мир)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2202 2015 0875 0201 (Светлана Николаевна Ю.) (02/23)</w:t>
            </w:r>
          </w:p>
        </w:tc>
      </w:tr>
      <w:tr w:rsidR="001E2EAC" w:rsidRPr="001E2EAC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Яндекс Деньги(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MasterCard</w:t>
            </w:r>
            <w:proofErr w:type="spellEnd"/>
            <w:r w:rsidRPr="001E2E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EAC" w:rsidRPr="001E2EAC" w:rsidRDefault="001E2EAC" w:rsidP="001E2E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5599 0050 8707 2117 (Светлана Николаевна Ю.) (11\21) 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Svetlana</w:t>
            </w:r>
            <w:proofErr w:type="spellEnd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Iurchuk</w:t>
            </w:r>
            <w:proofErr w:type="spellEnd"/>
          </w:p>
        </w:tc>
      </w:tr>
    </w:tbl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 w:rsidRPr="001E2EAC">
        <w:rPr>
          <w:rFonts w:ascii="Times New Roman" w:hAnsi="Times New Roman"/>
          <w:sz w:val="24"/>
          <w:szCs w:val="24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1E2EAC" w:rsidRPr="001E2EAC" w:rsidRDefault="001E2EAC" w:rsidP="001E2E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E2EAC">
        <w:rPr>
          <w:rFonts w:ascii="Times New Roman" w:hAnsi="Times New Roman"/>
          <w:b/>
          <w:bCs/>
          <w:sz w:val="24"/>
          <w:szCs w:val="24"/>
        </w:rPr>
        <w:t>Реквизиты для банковского перевода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1E2EAC">
        <w:rPr>
          <w:rFonts w:ascii="Times New Roman" w:eastAsia="Calibri" w:hAnsi="Times New Roman"/>
          <w:color w:val="000000"/>
          <w:sz w:val="24"/>
          <w:szCs w:val="24"/>
        </w:rPr>
        <w:t>Forpaymentsfromabroad</w:t>
      </w:r>
      <w:proofErr w:type="spellEnd"/>
      <w:r w:rsidRPr="001E2EAC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>IBAN:</w:t>
      </w:r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CZ57 0300 0000 0002 8888 5820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SWIFT: </w:t>
      </w:r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CEKOCZPP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Name of the bank: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Československá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obchodní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banka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, a. s</w:t>
      </w:r>
      <w:proofErr w:type="gram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  <w:proofErr w:type="gramEnd"/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Legal address: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Radlická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333/150, 150 57 Praha 5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Account owner: </w:t>
      </w:r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 VILLA FLORA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s.r.o</w:t>
      </w:r>
      <w:proofErr w:type="spellEnd"/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The legal owner of the account: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Masarykova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třida</w:t>
      </w:r>
      <w:proofErr w:type="spellEnd"/>
      <w:r w:rsidRPr="001E2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668/29, Teplice, 415 01 Czech Republic</w:t>
      </w: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>Comment on payment: Your name, first name, date of birth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  <w:lang w:val="en-US"/>
        </w:rPr>
        <w:t>Currency of account: Czech Koruna (CZK)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</w:rPr>
        <w:t>Комментарий к платежу: Ваша фамилия, имя, дата рождения</w:t>
      </w:r>
    </w:p>
    <w:p w:rsidR="001E2EAC" w:rsidRPr="001E2EAC" w:rsidRDefault="001E2EAC" w:rsidP="001E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E2EAC">
        <w:rPr>
          <w:rFonts w:ascii="Times New Roman" w:eastAsia="Calibri" w:hAnsi="Times New Roman"/>
          <w:color w:val="000000"/>
          <w:sz w:val="24"/>
          <w:szCs w:val="24"/>
        </w:rPr>
        <w:t>Валюта счета: Чешская крона (CZK)</w:t>
      </w:r>
    </w:p>
    <w:p w:rsidR="001E2EAC" w:rsidRPr="001E2EAC" w:rsidRDefault="001E2EAC" w:rsidP="001E2EAC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E2EAC" w:rsidRPr="001E2EAC" w:rsidRDefault="001E2EAC" w:rsidP="001E2EA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1E2EAC">
        <w:rPr>
          <w:rFonts w:ascii="Arial Black" w:hAnsi="Arial Black"/>
          <w:color w:val="7030A0"/>
          <w:sz w:val="24"/>
          <w:szCs w:val="24"/>
        </w:rPr>
        <w:lastRenderedPageBreak/>
        <w:t>Работа жюри:</w:t>
      </w:r>
    </w:p>
    <w:p w:rsidR="001E2EAC" w:rsidRPr="001E2EAC" w:rsidRDefault="001E2EAC" w:rsidP="001E2EA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E2EAC" w:rsidRPr="001E2EAC" w:rsidRDefault="001E2EAC" w:rsidP="001E2EA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1E2EAC" w:rsidRPr="001E2EAC" w:rsidRDefault="001E2EAC" w:rsidP="001E2E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:rsidR="001E2EAC" w:rsidRPr="001E2EAC" w:rsidRDefault="001E2EAC" w:rsidP="001E2E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:rsidR="001E2EAC" w:rsidRPr="001E2EAC" w:rsidRDefault="001E2EAC" w:rsidP="001E2E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1E2EAC" w:rsidRPr="001E2EAC" w:rsidRDefault="001E2EAC" w:rsidP="001E2E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1E2EAC" w:rsidRPr="001E2EAC" w:rsidRDefault="001E2EAC" w:rsidP="001E2E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дублирование мест в каждой группе.</w:t>
      </w:r>
    </w:p>
    <w:p w:rsidR="001E2EAC" w:rsidRPr="001E2EAC" w:rsidRDefault="001E2EAC" w:rsidP="001E2EA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5402A0" w:rsidRPr="001E2EAC" w:rsidRDefault="001E2EAC" w:rsidP="001E2EA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6C64D8" w:rsidRDefault="006C64D8" w:rsidP="006C6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образовательных конкурсов и конференции:</w:t>
      </w:r>
    </w:p>
    <w:p w:rsidR="006C64D8" w:rsidRDefault="006C64D8" w:rsidP="006C6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64D8" w:rsidRPr="008346D1" w:rsidRDefault="006C64D8" w:rsidP="006C64D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Богданова Олеся Владимировна, учитель информатики Коммунального учреждения общего среднего образования лицей № 1 с. Петропавловская, Киевская область, Украина</w:t>
      </w:r>
    </w:p>
    <w:p w:rsidR="006C64D8" w:rsidRDefault="006C64D8" w:rsidP="006C64D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Данкер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Жанна Владимировна, педагог – психолог, г. </w:t>
      </w: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Ашкелон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</w:t>
      </w:r>
    </w:p>
    <w:p w:rsidR="006C64D8" w:rsidRPr="00AC4B46" w:rsidRDefault="006C64D8" w:rsidP="006C64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Бободзода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Малохат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Домуллаевна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Дурахшандагон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Гафуровский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Таджикистан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</w:p>
    <w:p w:rsidR="006C64D8" w:rsidRPr="005D4D08" w:rsidRDefault="006C64D8" w:rsidP="006C64D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Шушкевич Светлана Николаевна, </w:t>
      </w:r>
      <w:proofErr w:type="spellStart"/>
      <w:proofErr w:type="gramStart"/>
      <w:r w:rsidRPr="00AC4B46">
        <w:rPr>
          <w:rFonts w:ascii="Times New Roman" w:hAnsi="Times New Roman"/>
          <w:sz w:val="24"/>
          <w:szCs w:val="24"/>
          <w:lang w:val="en-US" w:eastAsia="ru-RU"/>
        </w:rPr>
        <w:t>Ph</w:t>
      </w:r>
      <w:proofErr w:type="spellEnd"/>
      <w:r w:rsidRPr="00AC4B46">
        <w:rPr>
          <w:rFonts w:ascii="Times New Roman" w:hAnsi="Times New Roman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d</w:t>
      </w:r>
      <w:proofErr w:type="gramEnd"/>
      <w:r w:rsidRPr="00AC4B46">
        <w:rPr>
          <w:rFonts w:ascii="Times New Roman" w:hAnsi="Times New Roman"/>
          <w:sz w:val="24"/>
          <w:szCs w:val="24"/>
          <w:lang w:eastAsia="ru-RU"/>
        </w:rPr>
        <w:t>, генеральный директор Международного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6D1">
        <w:rPr>
          <w:rFonts w:ascii="Times New Roman" w:hAnsi="Times New Roman"/>
          <w:sz w:val="24"/>
          <w:szCs w:val="24"/>
          <w:lang w:eastAsia="ru-RU"/>
        </w:rPr>
        <w:t>центра «</w:t>
      </w:r>
      <w:proofErr w:type="spellStart"/>
      <w:r w:rsidRPr="008346D1">
        <w:rPr>
          <w:rFonts w:ascii="Times New Roman" w:hAnsi="Times New Roman"/>
          <w:sz w:val="24"/>
          <w:szCs w:val="24"/>
          <w:lang w:eastAsia="ru-RU"/>
        </w:rPr>
        <w:t>Perspektivaplus</w:t>
      </w:r>
      <w:proofErr w:type="spellEnd"/>
      <w:r w:rsidRPr="008346D1">
        <w:rPr>
          <w:rFonts w:ascii="Times New Roman" w:hAnsi="Times New Roman"/>
          <w:sz w:val="24"/>
          <w:szCs w:val="24"/>
          <w:lang w:eastAsia="ru-RU"/>
        </w:rPr>
        <w:t>», профессор РАЕ, психолог, писатель-публицист.</w:t>
      </w:r>
    </w:p>
    <w:p w:rsidR="006C64D8" w:rsidRPr="008346D1" w:rsidRDefault="006C64D8" w:rsidP="006C64D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Шушкевич О. Г. директор Международного центра «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VistaPlus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Вильнюс, Литва</w:t>
      </w:r>
    </w:p>
    <w:p w:rsidR="006C64D8" w:rsidRDefault="006C64D8" w:rsidP="006C6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64D8" w:rsidRDefault="006C64D8" w:rsidP="006C6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творческих</w:t>
      </w: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конкурсов:</w:t>
      </w:r>
    </w:p>
    <w:p w:rsidR="006C64D8" w:rsidRPr="005D4D08" w:rsidRDefault="006C64D8" w:rsidP="006C64D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Баярмагнай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Батцоож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>, музыкант, певец (горловое пение), г. Улан-Батор, Монголия</w:t>
      </w:r>
    </w:p>
    <w:p w:rsidR="006C64D8" w:rsidRPr="005D4D08" w:rsidRDefault="006C64D8" w:rsidP="006C64D8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4"/>
          <w:szCs w:val="24"/>
          <w:shd w:val="clear" w:color="auto" w:fill="FFFFFF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Мелихов Илья Александрович – преподаватель Российской академии имени Гнесиных</w:t>
      </w:r>
    </w:p>
    <w:p w:rsidR="006C64D8" w:rsidRPr="005D4D08" w:rsidRDefault="006C64D8" w:rsidP="006C64D8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Пардаева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Мадина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– певица, танцовщица народных танцев, Республика Таджикистан</w:t>
      </w:r>
    </w:p>
    <w:p w:rsidR="006C64D8" w:rsidRPr="005D4D08" w:rsidRDefault="006C64D8" w:rsidP="006C64D8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Мощенко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Иван Олегович-музыкант (скрипка), г. Москва, Россия.</w:t>
      </w:r>
    </w:p>
    <w:p w:rsidR="006C64D8" w:rsidRDefault="006C64D8" w:rsidP="006C64D8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Складчиков Иван Петрович – музыкант, актер.</w:t>
      </w:r>
    </w:p>
    <w:p w:rsidR="001C630A" w:rsidRDefault="001C630A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2A0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2A0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2A0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2A0" w:rsidRDefault="005402A0" w:rsidP="001C6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4D08" w:rsidRDefault="005D4D08" w:rsidP="006D6AD0">
      <w:pPr>
        <w:pStyle w:val="a6"/>
        <w:rPr>
          <w:color w:val="000000"/>
          <w:sz w:val="27"/>
          <w:szCs w:val="27"/>
        </w:rPr>
      </w:pPr>
    </w:p>
    <w:p w:rsidR="00BD7A3B" w:rsidRDefault="00BD7A3B" w:rsidP="006D6AD0">
      <w:pPr>
        <w:pStyle w:val="a6"/>
        <w:rPr>
          <w:color w:val="000000"/>
          <w:sz w:val="27"/>
          <w:szCs w:val="27"/>
        </w:rPr>
      </w:pPr>
    </w:p>
    <w:p w:rsidR="00BD7A3B" w:rsidRPr="006D6AD0" w:rsidRDefault="00BD7A3B" w:rsidP="006D6AD0">
      <w:pPr>
        <w:pStyle w:val="a6"/>
        <w:rPr>
          <w:color w:val="000000"/>
          <w:sz w:val="27"/>
          <w:szCs w:val="27"/>
        </w:rPr>
      </w:pPr>
    </w:p>
    <w:p w:rsidR="005D4D08" w:rsidRDefault="005D4D08" w:rsidP="006D6AD0">
      <w:pPr>
        <w:pStyle w:val="a6"/>
        <w:ind w:left="360"/>
        <w:jc w:val="center"/>
        <w:rPr>
          <w:color w:val="000000"/>
          <w:sz w:val="27"/>
          <w:szCs w:val="27"/>
        </w:rPr>
      </w:pPr>
      <w:r>
        <w:rPr>
          <w:b/>
          <w:bCs/>
          <w:color w:val="990033"/>
          <w:sz w:val="20"/>
          <w:szCs w:val="20"/>
        </w:rPr>
        <w:t>МЕЖДУНАРОДНАЯ НАУЧНАЯ ИНТЕРНЕТ-КОНФЕРЕНЦ</w:t>
      </w:r>
      <w:r w:rsidR="006D6AD0">
        <w:rPr>
          <w:b/>
          <w:bCs/>
          <w:color w:val="990033"/>
          <w:sz w:val="20"/>
          <w:szCs w:val="20"/>
        </w:rPr>
        <w:t>ИЯ «НАУКА И ОБРАЗОВАНИЕ В СОВРЕМЕННОМ МИРЕ</w:t>
      </w:r>
      <w:r>
        <w:rPr>
          <w:b/>
          <w:bCs/>
          <w:color w:val="990033"/>
          <w:sz w:val="20"/>
          <w:szCs w:val="20"/>
        </w:rPr>
        <w:t>»</w:t>
      </w:r>
    </w:p>
    <w:p w:rsidR="005D4D08" w:rsidRDefault="006D6AD0" w:rsidP="00BD7A3B">
      <w:pPr>
        <w:pStyle w:val="a7"/>
        <w:ind w:left="360"/>
        <w:jc w:val="center"/>
        <w:rPr>
          <w:color w:val="000000"/>
          <w:sz w:val="27"/>
          <w:szCs w:val="27"/>
        </w:rPr>
      </w:pPr>
      <w:r>
        <w:rPr>
          <w:b/>
          <w:bCs/>
          <w:color w:val="BD0A70"/>
          <w:sz w:val="15"/>
          <w:szCs w:val="15"/>
        </w:rPr>
        <w:t xml:space="preserve"> </w:t>
      </w:r>
    </w:p>
    <w:p w:rsidR="005D4D08" w:rsidRDefault="006D6AD0" w:rsidP="006D6AD0">
      <w:pPr>
        <w:pStyle w:val="2"/>
        <w:ind w:left="360"/>
        <w:jc w:val="center"/>
        <w:rPr>
          <w:color w:val="000000"/>
        </w:rPr>
      </w:pPr>
      <w:r>
        <w:rPr>
          <w:color w:val="BD0A70"/>
          <w:sz w:val="24"/>
          <w:szCs w:val="24"/>
        </w:rPr>
        <w:lastRenderedPageBreak/>
        <w:t xml:space="preserve"> </w:t>
      </w:r>
      <w:r w:rsidR="005D4D08">
        <w:rPr>
          <w:color w:val="BD0A70"/>
          <w:sz w:val="24"/>
          <w:szCs w:val="24"/>
        </w:rPr>
        <w:t>1. УСЛОВИЯ УЧАСТИЯ В КОНФЕРЕНЦИИ</w:t>
      </w:r>
    </w:p>
    <w:p w:rsidR="005D4D08" w:rsidRPr="00A55566" w:rsidRDefault="005D4D08" w:rsidP="00A5556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55566">
        <w:rPr>
          <w:color w:val="000000"/>
        </w:rPr>
        <w:t>Настоящее положение определяет порядок проведения международной научной конференции «</w:t>
      </w:r>
      <w:r w:rsidR="006D6AD0" w:rsidRPr="00A55566">
        <w:rPr>
          <w:color w:val="000000"/>
        </w:rPr>
        <w:t>НАУКА И ОБРАЗОВАНИЕ В СОВРМЕННОМ МИРЕ» (</w:t>
      </w:r>
      <w:r w:rsidRPr="00A55566">
        <w:rPr>
          <w:color w:val="000000"/>
        </w:rPr>
        <w:t>далее именовать «конференция»), его организационное обеспечение, условия участия в конференции и определение победителей конференции.</w:t>
      </w:r>
    </w:p>
    <w:p w:rsidR="005D4D08" w:rsidRPr="0086612E" w:rsidRDefault="005D4D08" w:rsidP="00A5556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55566">
        <w:rPr>
          <w:color w:val="000000"/>
        </w:rPr>
        <w:t xml:space="preserve">Область наук: Физико-математические; Химические; Биологические; Геолого-минералогические; </w:t>
      </w:r>
      <w:r w:rsidR="0086612E" w:rsidRPr="00A55566">
        <w:rPr>
          <w:color w:val="000000"/>
        </w:rPr>
        <w:t xml:space="preserve">Технические; </w:t>
      </w:r>
      <w:r w:rsidR="0086612E" w:rsidRPr="0086612E">
        <w:rPr>
          <w:color w:val="000000"/>
        </w:rPr>
        <w:t>Исторические</w:t>
      </w:r>
      <w:r w:rsidRPr="00A55566">
        <w:rPr>
          <w:color w:val="000000"/>
        </w:rPr>
        <w:t xml:space="preserve"> и археология; Экономические; Философские; Филологические; Искусствоведение; Архитектура; Психологические; Социологические; Политология; Культурология; Компьютерные; </w:t>
      </w:r>
      <w:r w:rsidR="0086612E" w:rsidRPr="00A55566">
        <w:rPr>
          <w:color w:val="000000"/>
        </w:rPr>
        <w:t xml:space="preserve">Педагогические; </w:t>
      </w:r>
      <w:r w:rsidR="0086612E" w:rsidRPr="0086612E">
        <w:rPr>
          <w:color w:val="000000"/>
        </w:rPr>
        <w:t>Географические</w:t>
      </w:r>
      <w:r w:rsidR="0086612E" w:rsidRPr="00A55566">
        <w:rPr>
          <w:color w:val="000000"/>
        </w:rPr>
        <w:t xml:space="preserve">; </w:t>
      </w:r>
      <w:r w:rsidR="0086612E" w:rsidRPr="0086612E">
        <w:rPr>
          <w:color w:val="000000"/>
        </w:rPr>
        <w:t>Экология</w:t>
      </w:r>
      <w:r w:rsidRPr="00A55566">
        <w:rPr>
          <w:color w:val="000000"/>
        </w:rPr>
        <w:t xml:space="preserve">; </w:t>
      </w:r>
      <w:r w:rsidR="0086612E" w:rsidRPr="0086612E">
        <w:rPr>
          <w:color w:val="000000"/>
        </w:rPr>
        <w:t xml:space="preserve"> </w:t>
      </w:r>
    </w:p>
    <w:p w:rsidR="005D4D08" w:rsidRDefault="005D4D08" w:rsidP="00A5556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55566">
        <w:rPr>
          <w:color w:val="000000"/>
        </w:rPr>
        <w:t xml:space="preserve">Тип конференции и форма участия: заочная форма участия в международной научной конференции </w:t>
      </w:r>
      <w:r w:rsidR="006D6AD0" w:rsidRPr="00A55566">
        <w:rPr>
          <w:color w:val="000000"/>
        </w:rPr>
        <w:t xml:space="preserve">«НАУКА И ОБРАЗОВАНИЕ В СОВРМЕННОМ МИРЕ» </w:t>
      </w:r>
      <w:r w:rsidRPr="00A55566">
        <w:rPr>
          <w:color w:val="000000"/>
        </w:rPr>
        <w:t xml:space="preserve">Конференция </w:t>
      </w:r>
      <w:r w:rsidR="006D6AD0" w:rsidRPr="00A55566">
        <w:rPr>
          <w:color w:val="000000"/>
        </w:rPr>
        <w:t>«НАУКА И ОБРАЗОВАНИЕ В СОВРМЕННОМ МИРЕ» -</w:t>
      </w:r>
      <w:r w:rsidRPr="00A55566">
        <w:rPr>
          <w:color w:val="000000"/>
        </w:rPr>
        <w:t xml:space="preserve"> международный проект по обмену опытом в формате научно - практической конференции. Конференция является международной, постоянно действующая, проводится с использованием интернет. Рабочие языки конференций: русский, французский, английский.</w:t>
      </w:r>
    </w:p>
    <w:p w:rsidR="0086612E" w:rsidRPr="0086612E" w:rsidRDefault="0086612E" w:rsidP="00A5556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 участию приглашаются учителя школ, </w:t>
      </w:r>
      <w:proofErr w:type="spellStart"/>
      <w:r>
        <w:rPr>
          <w:color w:val="000000"/>
        </w:rPr>
        <w:t>СУЗов</w:t>
      </w:r>
      <w:proofErr w:type="spellEnd"/>
      <w:r>
        <w:rPr>
          <w:color w:val="000000"/>
        </w:rPr>
        <w:t>, ВУЗов, учащиеся и студенты, и др. заинтересованные лица.</w:t>
      </w:r>
    </w:p>
    <w:p w:rsidR="00A55566" w:rsidRPr="00A55566" w:rsidRDefault="005D4D08" w:rsidP="00A555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5556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Организаторы</w:t>
      </w:r>
      <w:r w:rsidR="00A5556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рецензенты</w:t>
      </w:r>
      <w:r w:rsidRPr="00A55566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6D6AD0" w:rsidRPr="00A55566" w:rsidRDefault="006D6AD0" w:rsidP="00A55566">
      <w:pPr>
        <w:pStyle w:val="a5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5566">
        <w:rPr>
          <w:rFonts w:ascii="Times New Roman" w:hAnsi="Times New Roman" w:cs="Times New Roman"/>
          <w:sz w:val="24"/>
          <w:szCs w:val="24"/>
          <w:lang w:eastAsia="ar-SA"/>
        </w:rPr>
        <w:t>Дугарджав</w:t>
      </w:r>
      <w:proofErr w:type="spellEnd"/>
      <w:r w:rsidR="00A55566" w:rsidRPr="00A555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A55566">
        <w:rPr>
          <w:rFonts w:ascii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6D6AD0" w:rsidRPr="00A55566" w:rsidRDefault="006D6AD0" w:rsidP="00A55566">
      <w:pPr>
        <w:pStyle w:val="a5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66">
        <w:rPr>
          <w:rFonts w:ascii="Times New Roman" w:hAnsi="Times New Roman" w:cs="Times New Roman"/>
          <w:sz w:val="24"/>
          <w:szCs w:val="24"/>
          <w:lang w:eastAsia="ru-RU"/>
        </w:rPr>
        <w:t>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 w:rsidR="006D6AD0" w:rsidRPr="00A55566" w:rsidRDefault="006D6AD0" w:rsidP="00A55566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Бободзода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Малохат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Домуллаевна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Дурахшандагон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Гафуровский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Таджикистан.</w:t>
      </w:r>
    </w:p>
    <w:p w:rsidR="006D6AD0" w:rsidRPr="00A55566" w:rsidRDefault="006D6AD0" w:rsidP="00A55566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Шушкевич Светлана Николаевна, </w:t>
      </w:r>
      <w:proofErr w:type="spellStart"/>
      <w:proofErr w:type="gramStart"/>
      <w:r w:rsidRPr="00A55566">
        <w:rPr>
          <w:rFonts w:ascii="Times New Roman" w:hAnsi="Times New Roman" w:cs="Times New Roman"/>
          <w:sz w:val="24"/>
          <w:szCs w:val="24"/>
          <w:lang w:val="en-US" w:eastAsia="ru-RU"/>
        </w:rPr>
        <w:t>Ph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556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>, генеральный директор Международного центра «</w:t>
      </w:r>
      <w:proofErr w:type="spellStart"/>
      <w:r w:rsidRPr="00A55566">
        <w:rPr>
          <w:rFonts w:ascii="Times New Roman" w:hAnsi="Times New Roman" w:cs="Times New Roman"/>
          <w:sz w:val="24"/>
          <w:szCs w:val="24"/>
          <w:lang w:val="en-US" w:eastAsia="ru-RU"/>
        </w:rPr>
        <w:t>Perspektivaplus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>», профессор РАЕ, психолог, писатель-публицист.</w:t>
      </w:r>
    </w:p>
    <w:p w:rsidR="00A55566" w:rsidRPr="00A55566" w:rsidRDefault="006D6AD0" w:rsidP="00A55566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5566">
        <w:rPr>
          <w:rFonts w:ascii="Times New Roman" w:hAnsi="Times New Roman" w:cs="Times New Roman"/>
          <w:sz w:val="24"/>
          <w:szCs w:val="24"/>
          <w:lang w:eastAsia="ru-RU"/>
        </w:rPr>
        <w:t>Мамунова</w:t>
      </w:r>
      <w:proofErr w:type="spellEnd"/>
      <w:r w:rsidRPr="00A55566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Матвеевна, кандидат педагогических наук, доцент.</w:t>
      </w:r>
    </w:p>
    <w:p w:rsidR="005D4D08" w:rsidRPr="00A55566" w:rsidRDefault="00A55566" w:rsidP="00A55566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66">
        <w:rPr>
          <w:rFonts w:ascii="Times New Roman" w:hAnsi="Times New Roman" w:cs="Times New Roman"/>
          <w:color w:val="000000"/>
          <w:sz w:val="24"/>
          <w:szCs w:val="24"/>
        </w:rPr>
        <w:t>Шушкевич О. Г. директор Международного центра «</w:t>
      </w:r>
      <w:proofErr w:type="spellStart"/>
      <w:r w:rsidRPr="00A55566">
        <w:rPr>
          <w:rFonts w:ascii="Times New Roman" w:hAnsi="Times New Roman" w:cs="Times New Roman"/>
          <w:color w:val="000000"/>
          <w:sz w:val="24"/>
          <w:szCs w:val="24"/>
        </w:rPr>
        <w:t>VistaPlus</w:t>
      </w:r>
      <w:proofErr w:type="spellEnd"/>
      <w:r w:rsidRPr="00A55566">
        <w:rPr>
          <w:rFonts w:ascii="Times New Roman" w:hAnsi="Times New Roman" w:cs="Times New Roman"/>
          <w:color w:val="000000"/>
          <w:sz w:val="24"/>
          <w:szCs w:val="24"/>
        </w:rPr>
        <w:t>», Вильнюс, Литва</w:t>
      </w:r>
    </w:p>
    <w:p w:rsidR="005D4D08" w:rsidRPr="00A55566" w:rsidRDefault="005D4D08" w:rsidP="00A55566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</w:t>
      </w:r>
      <w:r w:rsidR="00A55566">
        <w:rPr>
          <w:color w:val="000000"/>
          <w:sz w:val="27"/>
          <w:szCs w:val="27"/>
        </w:rPr>
        <w:t xml:space="preserve"> принимаются в любое время года.</w:t>
      </w:r>
      <w:r>
        <w:rPr>
          <w:color w:val="000000"/>
          <w:sz w:val="27"/>
          <w:szCs w:val="27"/>
        </w:rPr>
        <w:t xml:space="preserve"> </w:t>
      </w:r>
      <w:r w:rsidR="00A555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Заявки подаются в электронном виде</w:t>
      </w:r>
      <w:r w:rsidR="00A55566">
        <w:rPr>
          <w:color w:val="000000"/>
          <w:sz w:val="27"/>
          <w:szCs w:val="27"/>
        </w:rPr>
        <w:t xml:space="preserve"> на электронную почту </w:t>
      </w:r>
      <w:proofErr w:type="spellStart"/>
      <w:r w:rsidR="00A55566">
        <w:rPr>
          <w:color w:val="000000"/>
          <w:sz w:val="27"/>
          <w:szCs w:val="27"/>
          <w:lang w:val="en-US"/>
        </w:rPr>
        <w:t>vistaplus</w:t>
      </w:r>
      <w:proofErr w:type="spellEnd"/>
      <w:r w:rsidR="00A55566" w:rsidRPr="00A55566">
        <w:rPr>
          <w:color w:val="000000"/>
          <w:sz w:val="27"/>
          <w:szCs w:val="27"/>
        </w:rPr>
        <w:t>@</w:t>
      </w:r>
      <w:proofErr w:type="spellStart"/>
      <w:r w:rsidR="00A55566">
        <w:rPr>
          <w:color w:val="000000"/>
          <w:sz w:val="27"/>
          <w:szCs w:val="27"/>
          <w:lang w:val="en-US"/>
        </w:rPr>
        <w:t>gmail</w:t>
      </w:r>
      <w:proofErr w:type="spellEnd"/>
      <w:r w:rsidR="00A55566" w:rsidRPr="00A55566">
        <w:rPr>
          <w:color w:val="000000"/>
          <w:sz w:val="27"/>
          <w:szCs w:val="27"/>
        </w:rPr>
        <w:t>.</w:t>
      </w:r>
      <w:r w:rsidR="00A55566">
        <w:rPr>
          <w:color w:val="000000"/>
          <w:sz w:val="27"/>
          <w:szCs w:val="27"/>
          <w:lang w:val="en-US"/>
        </w:rPr>
        <w:t>com</w:t>
      </w:r>
    </w:p>
    <w:p w:rsidR="005D4D08" w:rsidRDefault="005D4D08" w:rsidP="00A55566">
      <w:pPr>
        <w:pStyle w:val="2"/>
        <w:jc w:val="center"/>
        <w:rPr>
          <w:color w:val="000000"/>
        </w:rPr>
      </w:pPr>
      <w:r>
        <w:rPr>
          <w:color w:val="BD0A70"/>
          <w:sz w:val="24"/>
          <w:szCs w:val="24"/>
        </w:rPr>
        <w:t>2. Требования к оформлению докладов</w:t>
      </w:r>
    </w:p>
    <w:p w:rsidR="005D4D08" w:rsidRPr="00A55566" w:rsidRDefault="005D4D08" w:rsidP="00A5556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55566">
        <w:rPr>
          <w:color w:val="000000"/>
        </w:rPr>
        <w:t xml:space="preserve">Каждый участник конференции может представить несколько докладов при условии отдельной оплаты за каждый доклад, согласно условиям. Работы представляются в электронном виде - текстовый и при необходимости графический материал, выполненный в формате </w:t>
      </w:r>
      <w:proofErr w:type="spellStart"/>
      <w:r w:rsidRPr="00A55566">
        <w:rPr>
          <w:color w:val="000000"/>
        </w:rPr>
        <w:t>Word</w:t>
      </w:r>
      <w:proofErr w:type="spellEnd"/>
      <w:r w:rsidRPr="00A55566">
        <w:rPr>
          <w:color w:val="000000"/>
        </w:rPr>
        <w:t>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</w:rPr>
        <w:t> Размер листа – А 4.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</w:rPr>
        <w:t> Все поля – 2 см.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  <w:lang w:val="en-US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  <w:lang w:val="en-US"/>
        </w:rPr>
        <w:t> </w:t>
      </w:r>
      <w:r w:rsidRPr="00A55566">
        <w:rPr>
          <w:color w:val="000000"/>
        </w:rPr>
        <w:t>Шрифт</w:t>
      </w:r>
      <w:r w:rsidRPr="00A55566">
        <w:rPr>
          <w:color w:val="000000"/>
          <w:lang w:val="en-US"/>
        </w:rPr>
        <w:t xml:space="preserve"> «Times New Roman», </w:t>
      </w:r>
      <w:r w:rsidRPr="00A55566">
        <w:rPr>
          <w:color w:val="000000"/>
        </w:rPr>
        <w:t>кегль</w:t>
      </w:r>
      <w:r w:rsidRPr="00A55566">
        <w:rPr>
          <w:color w:val="000000"/>
          <w:lang w:val="en-US"/>
        </w:rPr>
        <w:t xml:space="preserve"> – 14, </w:t>
      </w:r>
      <w:r w:rsidRPr="00A55566">
        <w:rPr>
          <w:color w:val="000000"/>
        </w:rPr>
        <w:t>интервал</w:t>
      </w:r>
      <w:r w:rsidRPr="00A55566">
        <w:rPr>
          <w:color w:val="000000"/>
          <w:lang w:val="en-US"/>
        </w:rPr>
        <w:t xml:space="preserve"> – 1</w:t>
      </w:r>
      <w:proofErr w:type="gramStart"/>
      <w:r w:rsidRPr="00A55566">
        <w:rPr>
          <w:color w:val="000000"/>
          <w:lang w:val="en-US"/>
        </w:rPr>
        <w:t>,5</w:t>
      </w:r>
      <w:proofErr w:type="gramEnd"/>
      <w:r w:rsidRPr="00A55566">
        <w:rPr>
          <w:color w:val="000000"/>
          <w:lang w:val="en-US"/>
        </w:rPr>
        <w:t>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</w:rPr>
        <w:t> Выравнивание текста – по ширине.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</w:rPr>
        <w:t> Отступ (абзац) – 1, 25 см.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  <w:lang w:val="en-US"/>
        </w:rPr>
        <w:t>✔</w:t>
      </w:r>
      <w:r w:rsidRPr="00A55566">
        <w:rPr>
          <w:color w:val="000000"/>
        </w:rPr>
        <w:t> Нумерация страниц – ведётся.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</w:rPr>
        <w:t>✔</w:t>
      </w:r>
      <w:r w:rsidRPr="00A55566">
        <w:rPr>
          <w:color w:val="000000"/>
        </w:rPr>
        <w:t xml:space="preserve"> Оформление списка литературы – литература дается в последовательности размещения ссылок на страницах текста, помещается в конце статьи и нумеруется. </w:t>
      </w:r>
      <w:r w:rsidRPr="00A55566">
        <w:rPr>
          <w:color w:val="000000"/>
        </w:rPr>
        <w:lastRenderedPageBreak/>
        <w:t>Пример: первая ссылка – после неё в тексте – [1], а в списке литературы: 1. Фамилия и инициалы автора, название издания, город, год и номер (номера) страницы (страниц), с которой (которых) сделана ссылка; вторая ссылка – после неё в тексте – [2], а в списке литературы: 2. Фамилия и инициалы автора, название издания, город, год и номер (номера) страницы (страниц), с которой (которых) сделана ссылка; и т.д.;</w:t>
      </w:r>
    </w:p>
    <w:p w:rsidR="005D4D08" w:rsidRPr="00A55566" w:rsidRDefault="005D4D08" w:rsidP="00A55566">
      <w:pPr>
        <w:pStyle w:val="a6"/>
        <w:numPr>
          <w:ilvl w:val="0"/>
          <w:numId w:val="20"/>
        </w:numPr>
        <w:jc w:val="both"/>
        <w:rPr>
          <w:color w:val="000000"/>
        </w:rPr>
      </w:pPr>
      <w:r w:rsidRPr="00A55566">
        <w:rPr>
          <w:rFonts w:ascii="Segoe UI Symbol" w:hAnsi="Segoe UI Symbol" w:cs="Segoe UI Symbol"/>
          <w:color w:val="000000"/>
        </w:rPr>
        <w:t>✔</w:t>
      </w:r>
      <w:r w:rsidRPr="00A55566">
        <w:rPr>
          <w:color w:val="000000"/>
        </w:rPr>
        <w:t> Объём доклада – неограничен, включая рисунки (фото - изображения в формате .</w:t>
      </w:r>
      <w:proofErr w:type="spellStart"/>
      <w:r w:rsidRPr="00A55566">
        <w:rPr>
          <w:color w:val="000000"/>
        </w:rPr>
        <w:t>jpg</w:t>
      </w:r>
      <w:proofErr w:type="spellEnd"/>
      <w:r w:rsidRPr="00A55566">
        <w:rPr>
          <w:color w:val="000000"/>
        </w:rPr>
        <w:t>, .</w:t>
      </w:r>
      <w:proofErr w:type="spellStart"/>
      <w:r w:rsidRPr="00A55566">
        <w:rPr>
          <w:color w:val="000000"/>
        </w:rPr>
        <w:t>gif</w:t>
      </w:r>
      <w:proofErr w:type="spellEnd"/>
      <w:r w:rsidRPr="00A55566">
        <w:rPr>
          <w:color w:val="000000"/>
        </w:rPr>
        <w:t>, .</w:t>
      </w:r>
      <w:proofErr w:type="spellStart"/>
      <w:r w:rsidRPr="00A55566">
        <w:rPr>
          <w:color w:val="000000"/>
        </w:rPr>
        <w:t>png</w:t>
      </w:r>
      <w:proofErr w:type="spellEnd"/>
      <w:r w:rsidRPr="00A55566">
        <w:rPr>
          <w:color w:val="000000"/>
        </w:rPr>
        <w:t xml:space="preserve"> (объем одного изображения не более 20 Мб), диаграммы), формулы или таблицы в тексте доклада. Название и номера рисунков указываются под рисунками, названия и номера таблиц – над таблицами.</w:t>
      </w:r>
    </w:p>
    <w:p w:rsidR="005D4D08" w:rsidRDefault="007723A6" w:rsidP="007723A6">
      <w:pPr>
        <w:pStyle w:val="2"/>
        <w:jc w:val="center"/>
        <w:rPr>
          <w:color w:val="000000"/>
        </w:rPr>
      </w:pPr>
      <w:r>
        <w:rPr>
          <w:color w:val="BD0A70"/>
          <w:sz w:val="24"/>
          <w:szCs w:val="24"/>
        </w:rPr>
        <w:t>3</w:t>
      </w:r>
      <w:r w:rsidRPr="007723A6">
        <w:rPr>
          <w:color w:val="BD0A70"/>
          <w:sz w:val="24"/>
          <w:szCs w:val="24"/>
        </w:rPr>
        <w:t xml:space="preserve">. </w:t>
      </w:r>
      <w:r w:rsidR="005D4D08">
        <w:rPr>
          <w:color w:val="BD0A70"/>
          <w:sz w:val="24"/>
          <w:szCs w:val="24"/>
        </w:rPr>
        <w:t>Секции международной конференции</w:t>
      </w:r>
    </w:p>
    <w:p w:rsidR="005D4D08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86612E">
        <w:rPr>
          <w:b/>
          <w:bCs/>
          <w:color w:val="000000"/>
        </w:rPr>
        <w:t>1</w:t>
      </w:r>
      <w:r w:rsidRPr="0086612E">
        <w:rPr>
          <w:b/>
          <w:bCs/>
          <w:color w:val="000000"/>
        </w:rPr>
        <w:t>. Астрономия.</w:t>
      </w:r>
    </w:p>
    <w:p w:rsidR="005D4D08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86612E">
        <w:rPr>
          <w:b/>
          <w:bCs/>
          <w:color w:val="000000"/>
          <w:lang w:val="en-US"/>
        </w:rPr>
        <w:t>2</w:t>
      </w:r>
      <w:r w:rsidRPr="0086612E">
        <w:rPr>
          <w:b/>
          <w:bCs/>
          <w:color w:val="000000"/>
        </w:rPr>
        <w:t>. Биологические науки.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Ботаника.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Биотехнологии.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Биофизика.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Биохимия.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Вирусология.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Гидробиология.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Генетика.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Иммунология.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История.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Микробиология.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Молекулярная биология.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Физиология.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Экология.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Энтомология.</w:t>
      </w:r>
    </w:p>
    <w:p w:rsidR="005D4D08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86612E">
        <w:rPr>
          <w:b/>
          <w:bCs/>
          <w:color w:val="000000"/>
          <w:lang w:val="en-US"/>
        </w:rPr>
        <w:t>3</w:t>
      </w:r>
      <w:r w:rsidRPr="0086612E">
        <w:rPr>
          <w:b/>
          <w:bCs/>
          <w:color w:val="000000"/>
        </w:rPr>
        <w:t>. Географические науки.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Географическая картография.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Геоморфология и биогеография.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История.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Океанология и метеорология.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Социальная география.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Физическая.</w:t>
      </w:r>
    </w:p>
    <w:p w:rsidR="005D4D08" w:rsidRPr="0086612E" w:rsidRDefault="005D4D08" w:rsidP="0086612E">
      <w:pPr>
        <w:pStyle w:val="a6"/>
        <w:numPr>
          <w:ilvl w:val="0"/>
          <w:numId w:val="22"/>
        </w:numPr>
        <w:jc w:val="both"/>
        <w:rPr>
          <w:color w:val="000000"/>
        </w:rPr>
      </w:pPr>
      <w:r w:rsidRPr="0086612E">
        <w:rPr>
          <w:color w:val="000000"/>
        </w:rPr>
        <w:t>Экономическая.</w:t>
      </w:r>
    </w:p>
    <w:p w:rsidR="005D4D08" w:rsidRDefault="005D4D08" w:rsidP="0086612E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86612E">
        <w:rPr>
          <w:b/>
          <w:bCs/>
          <w:color w:val="000000"/>
          <w:lang w:val="en-US"/>
        </w:rPr>
        <w:t>4</w:t>
      </w:r>
      <w:r w:rsidRPr="0086612E">
        <w:rPr>
          <w:b/>
          <w:bCs/>
          <w:color w:val="000000"/>
        </w:rPr>
        <w:t>. Искусствоведение.</w:t>
      </w:r>
    </w:p>
    <w:p w:rsidR="0086612E" w:rsidRPr="0086612E" w:rsidRDefault="0086612E" w:rsidP="0086612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Декоративное искусство.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Изобразительное искусство.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Киноискусство.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Музыкальное искусство.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Музееведение.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Теория и история культуры.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Театральное искусство.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lastRenderedPageBreak/>
        <w:t></w:t>
      </w:r>
      <w:r w:rsidRPr="0086612E">
        <w:rPr>
          <w:color w:val="000000"/>
        </w:rPr>
        <w:t>         Прикладное искусство.</w:t>
      </w:r>
    </w:p>
    <w:p w:rsidR="0086612E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23581D">
        <w:rPr>
          <w:b/>
          <w:bCs/>
          <w:color w:val="000000"/>
        </w:rPr>
        <w:t>5</w:t>
      </w:r>
      <w:r w:rsidRPr="0086612E">
        <w:rPr>
          <w:b/>
          <w:bCs/>
          <w:color w:val="000000"/>
        </w:rPr>
        <w:t>. Исторические науки.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Антропология.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Археология.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Всемирная история.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Украины.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зарубежных стран.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России.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науки и техники.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Кино.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 военных действий.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Книги и документоведение.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Этнология.</w:t>
      </w:r>
    </w:p>
    <w:p w:rsidR="005D4D08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>
        <w:rPr>
          <w:b/>
          <w:bCs/>
          <w:color w:val="000000"/>
          <w:lang w:val="en-US"/>
        </w:rPr>
        <w:t>6</w:t>
      </w:r>
      <w:r w:rsidRPr="0086612E">
        <w:rPr>
          <w:b/>
          <w:bCs/>
          <w:color w:val="000000"/>
        </w:rPr>
        <w:t>. Культурология.</w:t>
      </w:r>
    </w:p>
    <w:p w:rsidR="005D4D08" w:rsidRPr="0086612E" w:rsidRDefault="005D4D08" w:rsidP="0086612E">
      <w:pPr>
        <w:pStyle w:val="a6"/>
        <w:jc w:val="both"/>
        <w:rPr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>
        <w:rPr>
          <w:b/>
          <w:bCs/>
          <w:color w:val="000000"/>
          <w:lang w:val="en-US"/>
        </w:rPr>
        <w:t>7</w:t>
      </w:r>
      <w:r w:rsidRPr="0086612E">
        <w:rPr>
          <w:b/>
          <w:bCs/>
          <w:color w:val="000000"/>
        </w:rPr>
        <w:t>. Менеджмент. Маркетинг.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Антикризисное управление.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Государственное управление.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История.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Информационные технологии в управлении.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Отраслевой маркетинг.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Политика и практика маркетинга на предприятии.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Проведение маркетинговых исследований.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Тайм менеджмент.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Управление производством и развитие предприятия.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Управление персоналом.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Управление качеством.</w:t>
      </w:r>
    </w:p>
    <w:p w:rsidR="005D4D08" w:rsidRPr="0086612E" w:rsidRDefault="005D4D08" w:rsidP="0086612E">
      <w:pPr>
        <w:pStyle w:val="a6"/>
        <w:numPr>
          <w:ilvl w:val="0"/>
          <w:numId w:val="23"/>
        </w:numPr>
        <w:jc w:val="both"/>
        <w:rPr>
          <w:color w:val="000000"/>
        </w:rPr>
      </w:pPr>
      <w:r w:rsidRPr="0086612E">
        <w:rPr>
          <w:color w:val="000000"/>
        </w:rPr>
        <w:t>Управление Проектами.</w:t>
      </w:r>
    </w:p>
    <w:p w:rsidR="005D4D08" w:rsidRDefault="005D4D08" w:rsidP="0086612E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>
        <w:rPr>
          <w:b/>
          <w:bCs/>
          <w:color w:val="000000"/>
        </w:rPr>
        <w:t>8</w:t>
      </w:r>
      <w:r w:rsidRPr="0086612E">
        <w:rPr>
          <w:b/>
          <w:bCs/>
          <w:color w:val="000000"/>
        </w:rPr>
        <w:t>. Педагогические науки.</w:t>
      </w:r>
    </w:p>
    <w:p w:rsidR="0086612E" w:rsidRPr="0086612E" w:rsidRDefault="0086612E" w:rsidP="0086612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Воспитание и образование.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История.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Инновации в области образования.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Общая и дошкольная педагогика.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Социальная педагогика.</w:t>
      </w:r>
    </w:p>
    <w:p w:rsidR="005D4D08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Теория, практика и методы обучения.</w:t>
      </w:r>
    </w:p>
    <w:p w:rsidR="0086612E" w:rsidRPr="0086612E" w:rsidRDefault="0086612E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</w:p>
    <w:p w:rsidR="005D4D08" w:rsidRDefault="005D4D08" w:rsidP="0086612E">
      <w:pPr>
        <w:pStyle w:val="a6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86612E">
        <w:rPr>
          <w:b/>
          <w:bCs/>
          <w:color w:val="000000"/>
        </w:rPr>
        <w:t xml:space="preserve">Секция № </w:t>
      </w:r>
      <w:r w:rsidR="0086612E" w:rsidRPr="0086612E">
        <w:rPr>
          <w:b/>
          <w:bCs/>
          <w:color w:val="000000"/>
        </w:rPr>
        <w:t>9</w:t>
      </w:r>
      <w:r w:rsidRPr="0086612E">
        <w:rPr>
          <w:b/>
          <w:bCs/>
          <w:color w:val="000000"/>
        </w:rPr>
        <w:t>. Психологические науки.</w:t>
      </w:r>
    </w:p>
    <w:p w:rsidR="0086612E" w:rsidRPr="0086612E" w:rsidRDefault="0086612E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История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Медицинская психология.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Общая психология.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Организационная психология.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Психология труда.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Педагогическая психология.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lastRenderedPageBreak/>
        <w:t></w:t>
      </w:r>
      <w:r w:rsidRPr="0086612E">
        <w:rPr>
          <w:color w:val="000000"/>
        </w:rPr>
        <w:t>         Социальная психология.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Экономическая психология.</w:t>
      </w:r>
    </w:p>
    <w:p w:rsidR="005D4D08" w:rsidRDefault="005D4D08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Юридическая психология.</w:t>
      </w:r>
    </w:p>
    <w:p w:rsidR="007723A6" w:rsidRPr="0086612E" w:rsidRDefault="007723A6" w:rsidP="0086612E">
      <w:pPr>
        <w:pStyle w:val="a6"/>
        <w:spacing w:before="0" w:beforeAutospacing="0" w:after="0" w:afterAutospacing="0"/>
        <w:ind w:left="357"/>
        <w:jc w:val="both"/>
        <w:rPr>
          <w:color w:val="000000"/>
        </w:rPr>
      </w:pPr>
    </w:p>
    <w:p w:rsidR="005D4D08" w:rsidRDefault="005D4D08" w:rsidP="0086612E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 w:rsidRPr="0086612E">
        <w:rPr>
          <w:b/>
          <w:bCs/>
          <w:color w:val="000000"/>
        </w:rPr>
        <w:t>Секция № 1</w:t>
      </w:r>
      <w:r w:rsidR="0086612E" w:rsidRPr="0086612E">
        <w:rPr>
          <w:b/>
          <w:bCs/>
          <w:color w:val="000000"/>
        </w:rPr>
        <w:t>0</w:t>
      </w:r>
      <w:r w:rsidRPr="0086612E">
        <w:rPr>
          <w:b/>
          <w:bCs/>
          <w:color w:val="000000"/>
        </w:rPr>
        <w:t>. Социологические науки.</w:t>
      </w:r>
    </w:p>
    <w:p w:rsidR="007723A6" w:rsidRPr="0086612E" w:rsidRDefault="007723A6" w:rsidP="0086612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4D08" w:rsidRPr="0086612E" w:rsidRDefault="005D4D08" w:rsidP="0086612E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История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Методология и методы социологических исследований.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Социология политики.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Социальные структуры и социальные отношения.</w:t>
      </w:r>
    </w:p>
    <w:p w:rsidR="005D4D08" w:rsidRPr="0086612E" w:rsidRDefault="005D4D08" w:rsidP="0086612E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Специальная и отраслевая социология.</w:t>
      </w:r>
    </w:p>
    <w:p w:rsidR="005D4D08" w:rsidRDefault="005D4D08" w:rsidP="007723A6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86612E">
        <w:rPr>
          <w:rFonts w:ascii="Symbol" w:hAnsi="Symbol"/>
          <w:color w:val="000000"/>
        </w:rPr>
        <w:t></w:t>
      </w:r>
      <w:r w:rsidRPr="0086612E">
        <w:rPr>
          <w:color w:val="000000"/>
        </w:rPr>
        <w:t>         Теория социологии</w:t>
      </w:r>
      <w:r w:rsidR="007723A6">
        <w:rPr>
          <w:color w:val="000000"/>
        </w:rPr>
        <w:t>.</w:t>
      </w:r>
    </w:p>
    <w:p w:rsidR="005D4D08" w:rsidRPr="007723A6" w:rsidRDefault="007723A6" w:rsidP="007723A6">
      <w:pPr>
        <w:pStyle w:val="a6"/>
        <w:jc w:val="both"/>
        <w:rPr>
          <w:color w:val="000000"/>
        </w:rPr>
      </w:pPr>
      <w:r>
        <w:rPr>
          <w:b/>
          <w:bCs/>
          <w:color w:val="000000"/>
        </w:rPr>
        <w:t>Секция № 1</w:t>
      </w:r>
      <w:r w:rsidR="005D4D08" w:rsidRPr="007723A6">
        <w:rPr>
          <w:b/>
          <w:bCs/>
          <w:color w:val="000000"/>
        </w:rPr>
        <w:t>1. Физико-математические науки.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Астрономия.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Геометрия.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Информатика.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История.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Кибернетика.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Математика.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Механика.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jc w:val="both"/>
        <w:rPr>
          <w:color w:val="000000"/>
        </w:rPr>
      </w:pPr>
      <w:r w:rsidRPr="007723A6">
        <w:rPr>
          <w:color w:val="000000"/>
        </w:rPr>
        <w:t>Физика.</w:t>
      </w:r>
    </w:p>
    <w:p w:rsidR="005D4D08" w:rsidRDefault="005D4D08" w:rsidP="007723A6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 w:rsidRPr="007723A6">
        <w:rPr>
          <w:b/>
          <w:bCs/>
          <w:color w:val="000000"/>
        </w:rPr>
        <w:t xml:space="preserve">Секция № </w:t>
      </w:r>
      <w:r w:rsidR="007723A6" w:rsidRPr="007723A6">
        <w:rPr>
          <w:b/>
          <w:bCs/>
          <w:color w:val="000000"/>
        </w:rPr>
        <w:t>1</w:t>
      </w:r>
      <w:r w:rsidRPr="007723A6">
        <w:rPr>
          <w:b/>
          <w:bCs/>
          <w:color w:val="000000"/>
        </w:rPr>
        <w:t>2. Филологические науки.</w:t>
      </w:r>
    </w:p>
    <w:p w:rsidR="007723A6" w:rsidRPr="007723A6" w:rsidRDefault="007723A6" w:rsidP="007723A6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Литературоведение.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История.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Онтология и диалектика.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Фольклористика.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Языковедение и иностранные языки.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Филология и журналистика.</w:t>
      </w:r>
    </w:p>
    <w:p w:rsidR="005D4D08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Перевод.</w:t>
      </w:r>
    </w:p>
    <w:p w:rsidR="007723A6" w:rsidRPr="007723A6" w:rsidRDefault="007723A6" w:rsidP="007723A6">
      <w:pPr>
        <w:pStyle w:val="a6"/>
        <w:spacing w:before="0" w:beforeAutospacing="0" w:after="0" w:afterAutospacing="0"/>
        <w:ind w:left="714"/>
        <w:jc w:val="both"/>
        <w:rPr>
          <w:color w:val="000000"/>
        </w:rPr>
      </w:pPr>
    </w:p>
    <w:p w:rsidR="005D4D08" w:rsidRDefault="007723A6" w:rsidP="007723A6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Секция № 1</w:t>
      </w:r>
      <w:r w:rsidR="005D4D08" w:rsidRPr="007723A6">
        <w:rPr>
          <w:b/>
          <w:bCs/>
          <w:color w:val="000000"/>
        </w:rPr>
        <w:t>3. Философские науки.</w:t>
      </w:r>
    </w:p>
    <w:p w:rsidR="007723A6" w:rsidRPr="007723A6" w:rsidRDefault="007723A6" w:rsidP="007723A6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Логика.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История.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Религиоведение.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Социальная философия.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Философия образования.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Философская антропология.</w:t>
      </w:r>
    </w:p>
    <w:p w:rsidR="005D4D08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Этика и эстетика.</w:t>
      </w:r>
    </w:p>
    <w:p w:rsidR="007723A6" w:rsidRPr="007723A6" w:rsidRDefault="007723A6" w:rsidP="007723A6">
      <w:pPr>
        <w:pStyle w:val="a6"/>
        <w:spacing w:before="0" w:beforeAutospacing="0" w:after="0" w:afterAutospacing="0"/>
        <w:ind w:left="714"/>
        <w:jc w:val="both"/>
        <w:rPr>
          <w:color w:val="000000"/>
        </w:rPr>
      </w:pPr>
    </w:p>
    <w:p w:rsidR="005D4D08" w:rsidRPr="007723A6" w:rsidRDefault="005D4D08" w:rsidP="007723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7723A6">
        <w:rPr>
          <w:b/>
          <w:bCs/>
          <w:color w:val="000000"/>
        </w:rPr>
        <w:t xml:space="preserve">Секция № </w:t>
      </w:r>
      <w:r w:rsidR="007723A6">
        <w:rPr>
          <w:b/>
          <w:bCs/>
          <w:color w:val="000000"/>
        </w:rPr>
        <w:t>1</w:t>
      </w:r>
      <w:r w:rsidRPr="007723A6">
        <w:rPr>
          <w:b/>
          <w:bCs/>
          <w:color w:val="000000"/>
        </w:rPr>
        <w:t>4. Химические науки.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Аналитическая и физическая химия.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Биоорганическая и коллоидная химия.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Неорганическая химия.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Органическая химия.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История.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lastRenderedPageBreak/>
        <w:t>Химия соединений.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Химическая кинетика.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Химия твердого тела.</w:t>
      </w:r>
    </w:p>
    <w:p w:rsidR="005D4D08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Электрохимия.</w:t>
      </w:r>
    </w:p>
    <w:p w:rsidR="007723A6" w:rsidRPr="007723A6" w:rsidRDefault="007723A6" w:rsidP="007723A6">
      <w:pPr>
        <w:pStyle w:val="a6"/>
        <w:spacing w:before="0" w:beforeAutospacing="0" w:after="0" w:afterAutospacing="0"/>
        <w:ind w:left="714"/>
        <w:jc w:val="both"/>
        <w:rPr>
          <w:color w:val="000000"/>
        </w:rPr>
      </w:pPr>
    </w:p>
    <w:p w:rsidR="005D4D08" w:rsidRPr="007723A6" w:rsidRDefault="005D4D08" w:rsidP="007723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7723A6">
        <w:rPr>
          <w:b/>
          <w:bCs/>
          <w:color w:val="000000"/>
        </w:rPr>
        <w:t xml:space="preserve">Секция № </w:t>
      </w:r>
      <w:r w:rsidR="007723A6">
        <w:rPr>
          <w:b/>
          <w:bCs/>
          <w:color w:val="000000"/>
        </w:rPr>
        <w:t>1</w:t>
      </w:r>
      <w:r w:rsidRPr="007723A6">
        <w:rPr>
          <w:b/>
          <w:bCs/>
          <w:color w:val="000000"/>
        </w:rPr>
        <w:t>5. Экономические науки.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 xml:space="preserve">Бухгалтерский учет и </w:t>
      </w:r>
      <w:proofErr w:type="gramStart"/>
      <w:r w:rsidRPr="007723A6">
        <w:rPr>
          <w:color w:val="000000"/>
        </w:rPr>
        <w:t>аудит .</w:t>
      </w:r>
      <w:proofErr w:type="gramEnd"/>
      <w:r w:rsidRPr="007723A6">
        <w:rPr>
          <w:color w:val="000000"/>
        </w:rPr>
        <w:t> 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Демография, экономика труда, социальная политика.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Теория и история.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Инновационная экономика.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Количественные методы в экономике.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Механизмы регулирования экономики.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 xml:space="preserve">Микро и </w:t>
      </w:r>
      <w:proofErr w:type="gramStart"/>
      <w:r w:rsidRPr="007723A6">
        <w:rPr>
          <w:color w:val="000000"/>
        </w:rPr>
        <w:t>макро экономика</w:t>
      </w:r>
      <w:proofErr w:type="gramEnd"/>
      <w:r w:rsidRPr="007723A6">
        <w:rPr>
          <w:color w:val="000000"/>
        </w:rPr>
        <w:t>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Международные экономические отношения.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Размещение производственных сил, региональная экономика.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Управленческий учет и бюджет.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Финансы, денежный оборот и кредит.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Экономика предприятия и управление производством.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Экономика отраслей хозяйства.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723A6">
        <w:rPr>
          <w:color w:val="000000"/>
        </w:rPr>
        <w:t>Экономика охраны окружающей среды.</w:t>
      </w:r>
    </w:p>
    <w:p w:rsidR="005D4D08" w:rsidRPr="007723A6" w:rsidRDefault="005D4D08" w:rsidP="007723A6">
      <w:pPr>
        <w:pStyle w:val="a6"/>
        <w:numPr>
          <w:ilvl w:val="0"/>
          <w:numId w:val="24"/>
        </w:numPr>
        <w:spacing w:before="0" w:beforeAutospacing="0" w:after="0" w:afterAutospacing="0"/>
        <w:ind w:left="714" w:hanging="357"/>
        <w:jc w:val="both"/>
        <w:rPr>
          <w:color w:val="000000"/>
          <w:sz w:val="27"/>
          <w:szCs w:val="27"/>
        </w:rPr>
      </w:pPr>
      <w:r w:rsidRPr="007723A6">
        <w:rPr>
          <w:color w:val="000000"/>
        </w:rPr>
        <w:t>Экономика и управление народным хозяйством</w:t>
      </w:r>
      <w:r>
        <w:rPr>
          <w:color w:val="000000"/>
          <w:sz w:val="27"/>
          <w:szCs w:val="27"/>
        </w:rPr>
        <w:t>.</w:t>
      </w:r>
    </w:p>
    <w:p w:rsidR="005D4D08" w:rsidRPr="007723A6" w:rsidRDefault="005D4D08" w:rsidP="007723A6">
      <w:pPr>
        <w:pStyle w:val="2"/>
        <w:jc w:val="center"/>
        <w:rPr>
          <w:color w:val="000000"/>
          <w:sz w:val="24"/>
          <w:szCs w:val="24"/>
        </w:rPr>
      </w:pPr>
      <w:r w:rsidRPr="007723A6">
        <w:rPr>
          <w:color w:val="BD0A70"/>
          <w:sz w:val="24"/>
          <w:szCs w:val="24"/>
        </w:rPr>
        <w:t>4. Подать доклад на участие в международной конференции</w:t>
      </w:r>
    </w:p>
    <w:p w:rsidR="005D4D08" w:rsidRPr="007723A6" w:rsidRDefault="005D4D08" w:rsidP="007723A6">
      <w:pPr>
        <w:pStyle w:val="a6"/>
        <w:jc w:val="center"/>
        <w:rPr>
          <w:color w:val="000000"/>
        </w:rPr>
      </w:pPr>
      <w:r w:rsidRPr="007723A6">
        <w:rPr>
          <w:color w:val="000000"/>
        </w:rPr>
        <w:t>Каждый автор должен в произвольной форме представить свои основные анкетные данные: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  <w:lang w:val="en-US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Тема доклада.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Название секции и подраздел секции, например, - </w:t>
      </w:r>
      <w:r w:rsidRPr="007723A6">
        <w:rPr>
          <w:b/>
          <w:bCs/>
          <w:color w:val="000000"/>
        </w:rPr>
        <w:t>Секция № 25. Экономические науки (</w:t>
      </w:r>
      <w:r w:rsidRPr="007723A6">
        <w:rPr>
          <w:color w:val="000000"/>
        </w:rPr>
        <w:t>Бухгалтерский учет и аудит).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  <w:lang w:val="en-US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фамилия, имя, отчество,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="007723A6" w:rsidRPr="007723A6">
        <w:rPr>
          <w:color w:val="000000"/>
        </w:rPr>
        <w:t>дата рождения</w:t>
      </w:r>
      <w:r w:rsidRPr="007723A6">
        <w:rPr>
          <w:color w:val="000000"/>
        </w:rPr>
        <w:t>, пол (мужской, женский),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место работы, должность или место учёбы, название учебного заведения,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ваши научные достижения, учёная степень и учёное звание (если таковые имеются),</w:t>
      </w:r>
    </w:p>
    <w:p w:rsidR="005D4D08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="007723A6" w:rsidRPr="007723A6">
        <w:rPr>
          <w:color w:val="000000"/>
        </w:rPr>
        <w:t>копию квитанции,</w:t>
      </w:r>
    </w:p>
    <w:p w:rsidR="007723A6" w:rsidRPr="007723A6" w:rsidRDefault="005D4D08" w:rsidP="007723A6">
      <w:pPr>
        <w:pStyle w:val="a6"/>
        <w:numPr>
          <w:ilvl w:val="0"/>
          <w:numId w:val="25"/>
        </w:numPr>
        <w:jc w:val="both"/>
        <w:rPr>
          <w:color w:val="000000"/>
        </w:rPr>
      </w:pPr>
      <w:r w:rsidRPr="007723A6">
        <w:rPr>
          <w:rFonts w:ascii="Segoe UI Symbol" w:hAnsi="Segoe UI Symbol" w:cs="Segoe UI Symbol"/>
          <w:color w:val="333333"/>
        </w:rPr>
        <w:t>✔</w:t>
      </w:r>
      <w:r w:rsidRPr="007723A6">
        <w:rPr>
          <w:color w:val="333333"/>
        </w:rPr>
        <w:t> </w:t>
      </w:r>
      <w:r w:rsidRPr="007723A6">
        <w:rPr>
          <w:color w:val="000000"/>
        </w:rPr>
        <w:t>Другие ваши контакты: телефон, электронный адрес.</w:t>
      </w:r>
    </w:p>
    <w:p w:rsidR="005D4D08" w:rsidRDefault="005D4D08" w:rsidP="007723A6">
      <w:pPr>
        <w:pStyle w:val="2"/>
        <w:jc w:val="center"/>
        <w:rPr>
          <w:color w:val="000000"/>
        </w:rPr>
      </w:pPr>
      <w:r>
        <w:rPr>
          <w:color w:val="BD0A70"/>
          <w:sz w:val="24"/>
          <w:szCs w:val="24"/>
        </w:rPr>
        <w:t>5. ВЗНОС ЗА УЧАСТИЕ В КОНФЕРЕНЦИИ</w:t>
      </w:r>
    </w:p>
    <w:p w:rsidR="005D4D08" w:rsidRPr="006C64D8" w:rsidRDefault="005D4D08" w:rsidP="00BD7A3B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1 доклад - </w:t>
      </w:r>
      <w:r w:rsidR="006C64D8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евро/с участника, 1 доклад 2 участника (с соавтором) - </w:t>
      </w:r>
      <w:r w:rsidR="006C64D8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 евро за двоих, 1 доклад 3 участника (с соавторами) - </w:t>
      </w:r>
      <w:r w:rsidR="006C64D8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евро за троих. </w:t>
      </w:r>
      <w:r w:rsidR="006C64D8">
        <w:rPr>
          <w:color w:val="000000"/>
          <w:sz w:val="27"/>
          <w:szCs w:val="27"/>
        </w:rPr>
        <w:t xml:space="preserve">Дипломы и сертификаты публикации отправляем только в электронном виде. Оплату можно производить в национальной валюте по курсу евро. Все доклады будут опубликованы в электронном сборнике «CULTURE, EDUCATION, </w:t>
      </w:r>
      <w:r w:rsidR="006C64D8" w:rsidRPr="006C64D8">
        <w:rPr>
          <w:color w:val="000000"/>
          <w:sz w:val="27"/>
          <w:szCs w:val="27"/>
        </w:rPr>
        <w:t>LITERATURE</w:t>
      </w:r>
      <w:r w:rsidR="006C64D8">
        <w:rPr>
          <w:color w:val="000000"/>
          <w:sz w:val="27"/>
          <w:szCs w:val="27"/>
        </w:rPr>
        <w:t>» (Канада, Чехия). Сборник выходит один раз в два месяца. Если вам нужен только сертификат участия в конференции, оплачиваете 5евро/с участника.</w:t>
      </w:r>
    </w:p>
    <w:p w:rsidR="006C64D8" w:rsidRDefault="006C64D8" w:rsidP="006C64D8">
      <w:pPr>
        <w:pStyle w:val="a6"/>
        <w:jc w:val="both"/>
        <w:rPr>
          <w:color w:val="000000"/>
          <w:sz w:val="27"/>
          <w:szCs w:val="27"/>
        </w:rPr>
      </w:pPr>
    </w:p>
    <w:p w:rsidR="005D4D08" w:rsidRDefault="005D4D08" w:rsidP="006C64D8">
      <w:pPr>
        <w:pStyle w:val="2"/>
        <w:jc w:val="center"/>
        <w:rPr>
          <w:color w:val="000000"/>
        </w:rPr>
      </w:pPr>
      <w:r>
        <w:rPr>
          <w:color w:val="000000"/>
          <w:sz w:val="24"/>
          <w:szCs w:val="24"/>
        </w:rPr>
        <w:lastRenderedPageBreak/>
        <w:t>6. НАГРАЖДЕНИЕ</w:t>
      </w:r>
    </w:p>
    <w:p w:rsidR="005D4D08" w:rsidRDefault="005D4D08" w:rsidP="006C64D8">
      <w:pPr>
        <w:pStyle w:val="2"/>
        <w:jc w:val="center"/>
        <w:rPr>
          <w:color w:val="000000"/>
        </w:rPr>
      </w:pPr>
      <w:r>
        <w:rPr>
          <w:color w:val="000000"/>
          <w:sz w:val="24"/>
          <w:szCs w:val="24"/>
        </w:rPr>
        <w:t>По итогам конференции лучшие авторы во всех секциях конференции награждаются</w:t>
      </w:r>
    </w:p>
    <w:p w:rsidR="005D4D08" w:rsidRPr="005D4D08" w:rsidRDefault="005D4D08" w:rsidP="006C64D8">
      <w:pPr>
        <w:pStyle w:val="2"/>
        <w:jc w:val="center"/>
        <w:rPr>
          <w:color w:val="000000"/>
          <w:lang w:val="en-US"/>
        </w:rPr>
      </w:pPr>
      <w:r>
        <w:rPr>
          <w:color w:val="000000"/>
          <w:sz w:val="22"/>
          <w:szCs w:val="22"/>
        </w:rPr>
        <w:t>ДИПЛОМАМИ</w:t>
      </w:r>
      <w:r w:rsidRPr="005D4D08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ЛАУРЕАТОВ</w:t>
      </w:r>
      <w:r w:rsidRPr="005D4D08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конференции</w:t>
      </w:r>
      <w:r w:rsidRPr="005D4D08">
        <w:rPr>
          <w:color w:val="000000"/>
          <w:sz w:val="22"/>
          <w:szCs w:val="22"/>
          <w:lang w:val="en-US"/>
        </w:rPr>
        <w:t>:</w:t>
      </w:r>
    </w:p>
    <w:p w:rsidR="005D4D08" w:rsidRDefault="006C64D8" w:rsidP="006C64D8">
      <w:pPr>
        <w:pStyle w:val="a6"/>
        <w:numPr>
          <w:ilvl w:val="0"/>
          <w:numId w:val="27"/>
        </w:numPr>
        <w:jc w:val="both"/>
        <w:rPr>
          <w:color w:val="000000"/>
          <w:sz w:val="27"/>
          <w:szCs w:val="27"/>
        </w:rPr>
      </w:pPr>
      <w:r>
        <w:rPr>
          <w:rFonts w:ascii="MS Gothic" w:eastAsia="MS Gothic" w:hAnsi="MS Gothic" w:hint="eastAsia"/>
          <w:b/>
          <w:bCs/>
          <w:color w:val="000000"/>
          <w:sz w:val="27"/>
          <w:szCs w:val="27"/>
          <w:lang w:val="en-US"/>
        </w:rPr>
        <w:t>✔</w:t>
      </w:r>
      <w:r>
        <w:rPr>
          <w:b/>
          <w:bCs/>
          <w:color w:val="000000"/>
          <w:sz w:val="27"/>
          <w:szCs w:val="27"/>
        </w:rPr>
        <w:t> ДИПЛОМ</w:t>
      </w:r>
      <w:r w:rsidR="005D4D0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ЛАУРЕАТА I</w:t>
      </w:r>
      <w:r w:rsidR="005D4D08">
        <w:rPr>
          <w:b/>
          <w:bCs/>
          <w:color w:val="000000"/>
          <w:sz w:val="27"/>
          <w:szCs w:val="27"/>
        </w:rPr>
        <w:t xml:space="preserve"> степени (в каждой секции количество дипломов не ограничено).</w:t>
      </w:r>
    </w:p>
    <w:p w:rsidR="005D4D08" w:rsidRDefault="006C64D8" w:rsidP="006C64D8">
      <w:pPr>
        <w:pStyle w:val="a6"/>
        <w:numPr>
          <w:ilvl w:val="0"/>
          <w:numId w:val="27"/>
        </w:numPr>
        <w:jc w:val="both"/>
        <w:rPr>
          <w:color w:val="000000"/>
          <w:sz w:val="27"/>
          <w:szCs w:val="27"/>
        </w:rPr>
      </w:pPr>
      <w:r>
        <w:rPr>
          <w:rFonts w:ascii="MS Gothic" w:eastAsia="MS Gothic" w:hAnsi="MS Gothic" w:hint="eastAsia"/>
          <w:b/>
          <w:bCs/>
          <w:color w:val="000000"/>
          <w:sz w:val="27"/>
          <w:szCs w:val="27"/>
          <w:lang w:val="en-US"/>
        </w:rPr>
        <w:t>✔</w:t>
      </w:r>
      <w:r>
        <w:rPr>
          <w:b/>
          <w:bCs/>
          <w:color w:val="000000"/>
          <w:sz w:val="27"/>
          <w:szCs w:val="27"/>
        </w:rPr>
        <w:t> ДИПЛОМ</w:t>
      </w:r>
      <w:r w:rsidR="005D4D0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ЛАУРЕАТА II</w:t>
      </w:r>
      <w:r w:rsidR="005D4D08">
        <w:rPr>
          <w:b/>
          <w:bCs/>
          <w:color w:val="000000"/>
          <w:sz w:val="27"/>
          <w:szCs w:val="27"/>
        </w:rPr>
        <w:t xml:space="preserve"> степени (в каждой секции количество дипломов не ограничено).</w:t>
      </w:r>
    </w:p>
    <w:p w:rsidR="005D4D08" w:rsidRDefault="006C64D8" w:rsidP="006C64D8">
      <w:pPr>
        <w:pStyle w:val="a6"/>
        <w:numPr>
          <w:ilvl w:val="0"/>
          <w:numId w:val="27"/>
        </w:numPr>
        <w:jc w:val="both"/>
        <w:rPr>
          <w:color w:val="000000"/>
          <w:sz w:val="27"/>
          <w:szCs w:val="27"/>
        </w:rPr>
      </w:pPr>
      <w:r>
        <w:rPr>
          <w:rFonts w:ascii="MS Gothic" w:eastAsia="MS Gothic" w:hAnsi="MS Gothic" w:hint="eastAsia"/>
          <w:b/>
          <w:bCs/>
          <w:color w:val="000000"/>
          <w:sz w:val="27"/>
          <w:szCs w:val="27"/>
          <w:lang w:val="en-US"/>
        </w:rPr>
        <w:t>✔</w:t>
      </w:r>
      <w:r>
        <w:rPr>
          <w:b/>
          <w:bCs/>
          <w:color w:val="000000"/>
          <w:sz w:val="27"/>
          <w:szCs w:val="27"/>
        </w:rPr>
        <w:t> ДИПЛОМ</w:t>
      </w:r>
      <w:r w:rsidR="005D4D0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ЛАУРЕАТА III</w:t>
      </w:r>
      <w:r w:rsidR="005D4D08">
        <w:rPr>
          <w:b/>
          <w:bCs/>
          <w:color w:val="000000"/>
          <w:sz w:val="27"/>
          <w:szCs w:val="27"/>
        </w:rPr>
        <w:t xml:space="preserve"> степени (в каждой секции количество дипломов не ограничено).</w:t>
      </w:r>
    </w:p>
    <w:p w:rsidR="005D4D08" w:rsidRDefault="005D4D08" w:rsidP="006C64D8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Остальные авторы награждаются следующими ДИПЛОМАМИ:</w:t>
      </w:r>
    </w:p>
    <w:p w:rsidR="005D4D08" w:rsidRDefault="006C64D8" w:rsidP="006C64D8">
      <w:pPr>
        <w:pStyle w:val="a6"/>
        <w:numPr>
          <w:ilvl w:val="0"/>
          <w:numId w:val="27"/>
        </w:numPr>
        <w:jc w:val="both"/>
        <w:rPr>
          <w:color w:val="000000"/>
          <w:sz w:val="27"/>
          <w:szCs w:val="27"/>
        </w:rPr>
      </w:pPr>
      <w:r>
        <w:rPr>
          <w:rFonts w:ascii="MS Gothic" w:eastAsia="MS Gothic" w:hAnsi="MS Gothic" w:hint="eastAsia"/>
          <w:b/>
          <w:bCs/>
          <w:color w:val="000000"/>
          <w:sz w:val="27"/>
          <w:szCs w:val="27"/>
          <w:lang w:val="en-US"/>
        </w:rPr>
        <w:t>✔</w:t>
      </w:r>
      <w:r>
        <w:rPr>
          <w:b/>
          <w:bCs/>
          <w:color w:val="000000"/>
          <w:sz w:val="27"/>
          <w:szCs w:val="27"/>
        </w:rPr>
        <w:t> ДИПЛОМ</w:t>
      </w:r>
      <w:r w:rsidR="005D4D08">
        <w:rPr>
          <w:b/>
          <w:bCs/>
          <w:color w:val="000000"/>
          <w:sz w:val="27"/>
          <w:szCs w:val="27"/>
        </w:rPr>
        <w:t xml:space="preserve"> «За активное участие в работе конференции» или</w:t>
      </w:r>
    </w:p>
    <w:p w:rsidR="005D4D08" w:rsidRDefault="006C64D8" w:rsidP="006C64D8">
      <w:pPr>
        <w:pStyle w:val="a6"/>
        <w:numPr>
          <w:ilvl w:val="0"/>
          <w:numId w:val="27"/>
        </w:numPr>
        <w:jc w:val="both"/>
        <w:rPr>
          <w:color w:val="000000"/>
          <w:sz w:val="27"/>
          <w:szCs w:val="27"/>
        </w:rPr>
      </w:pPr>
      <w:r>
        <w:rPr>
          <w:rFonts w:ascii="MS Gothic" w:eastAsia="MS Gothic" w:hAnsi="MS Gothic" w:hint="eastAsia"/>
          <w:b/>
          <w:bCs/>
          <w:color w:val="000000"/>
          <w:sz w:val="27"/>
          <w:szCs w:val="27"/>
          <w:lang w:val="en-US"/>
        </w:rPr>
        <w:t>✔</w:t>
      </w:r>
      <w:r>
        <w:rPr>
          <w:b/>
          <w:bCs/>
          <w:color w:val="000000"/>
          <w:sz w:val="27"/>
          <w:szCs w:val="27"/>
        </w:rPr>
        <w:t> ДИПЛОМ</w:t>
      </w:r>
      <w:r w:rsidR="005D4D08">
        <w:rPr>
          <w:b/>
          <w:bCs/>
          <w:color w:val="000000"/>
          <w:sz w:val="27"/>
          <w:szCs w:val="27"/>
        </w:rPr>
        <w:t xml:space="preserve"> «За лучшую студенческую научную работу».</w:t>
      </w:r>
    </w:p>
    <w:p w:rsidR="005D4D08" w:rsidRDefault="005D4D08" w:rsidP="005D4D08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4D08" w:rsidRDefault="005D4D08" w:rsidP="005D4D08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4D08" w:rsidRPr="005D4D08" w:rsidRDefault="005D4D08" w:rsidP="005D4D08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5D4D08" w:rsidRPr="005D4D08" w:rsidRDefault="005D4D08" w:rsidP="005D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5D4D08" w:rsidRPr="005D4D08" w:rsidRDefault="005D4D08" w:rsidP="005D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5D4D08" w:rsidRPr="005D4D08" w:rsidRDefault="005D4D08" w:rsidP="005D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5D4D08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vistaplus@gmail.com</w:t>
      </w: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D4D08" w:rsidRPr="005D4D08" w:rsidRDefault="005D4D08" w:rsidP="005D4D08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02A0" w:rsidRPr="005402A0" w:rsidRDefault="005402A0" w:rsidP="00B616BF">
      <w:pPr>
        <w:pStyle w:val="a5"/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420" w:rsidRPr="001C630A" w:rsidRDefault="001C630A" w:rsidP="001C6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01420" w:rsidRPr="001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CE5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C2D5A3D"/>
    <w:multiLevelType w:val="hybridMultilevel"/>
    <w:tmpl w:val="328A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82B318C"/>
    <w:multiLevelType w:val="hybridMultilevel"/>
    <w:tmpl w:val="27F40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343A9"/>
    <w:multiLevelType w:val="multilevel"/>
    <w:tmpl w:val="D506F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14EAF"/>
    <w:multiLevelType w:val="hybridMultilevel"/>
    <w:tmpl w:val="B600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63AA7"/>
    <w:multiLevelType w:val="hybridMultilevel"/>
    <w:tmpl w:val="CBE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43F6"/>
    <w:multiLevelType w:val="hybridMultilevel"/>
    <w:tmpl w:val="45D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5B7D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4B9C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B77BAB"/>
    <w:multiLevelType w:val="multilevel"/>
    <w:tmpl w:val="5186EF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8D2BD1"/>
    <w:multiLevelType w:val="hybridMultilevel"/>
    <w:tmpl w:val="6A48E9CC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32DC3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956BCC"/>
    <w:multiLevelType w:val="hybridMultilevel"/>
    <w:tmpl w:val="13225552"/>
    <w:lvl w:ilvl="0" w:tplc="6D4C9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324ED2"/>
    <w:multiLevelType w:val="multilevel"/>
    <w:tmpl w:val="03C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36D32"/>
    <w:multiLevelType w:val="hybridMultilevel"/>
    <w:tmpl w:val="C8DC2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0"/>
  </w:num>
  <w:num w:numId="11">
    <w:abstractNumId w:val="24"/>
  </w:num>
  <w:num w:numId="12">
    <w:abstractNumId w:val="4"/>
  </w:num>
  <w:num w:numId="13">
    <w:abstractNumId w:val="9"/>
  </w:num>
  <w:num w:numId="14">
    <w:abstractNumId w:val="23"/>
  </w:num>
  <w:num w:numId="15">
    <w:abstractNumId w:val="16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6"/>
  </w:num>
  <w:num w:numId="21">
    <w:abstractNumId w:val="13"/>
  </w:num>
  <w:num w:numId="22">
    <w:abstractNumId w:val="10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7"/>
    <w:rsid w:val="00077809"/>
    <w:rsid w:val="001C630A"/>
    <w:rsid w:val="001E2EAC"/>
    <w:rsid w:val="0023581D"/>
    <w:rsid w:val="00445234"/>
    <w:rsid w:val="00477E67"/>
    <w:rsid w:val="004F6732"/>
    <w:rsid w:val="005402A0"/>
    <w:rsid w:val="00544CAB"/>
    <w:rsid w:val="005D4D08"/>
    <w:rsid w:val="006C64D8"/>
    <w:rsid w:val="006D6AD0"/>
    <w:rsid w:val="007626ED"/>
    <w:rsid w:val="007723A6"/>
    <w:rsid w:val="008346D1"/>
    <w:rsid w:val="008526C1"/>
    <w:rsid w:val="008571DB"/>
    <w:rsid w:val="0086612E"/>
    <w:rsid w:val="008B4361"/>
    <w:rsid w:val="008F7383"/>
    <w:rsid w:val="009F70EA"/>
    <w:rsid w:val="00A55566"/>
    <w:rsid w:val="00B616BF"/>
    <w:rsid w:val="00B94BE3"/>
    <w:rsid w:val="00BD7A3B"/>
    <w:rsid w:val="00C01420"/>
    <w:rsid w:val="00C55A75"/>
    <w:rsid w:val="00D45B9E"/>
    <w:rsid w:val="00D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D44E-9ABB-470F-B563-06795A6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E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basedOn w:val="a"/>
    <w:uiPriority w:val="1"/>
    <w:qFormat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rspektiva-plus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2255-C096-4223-8CCB-D213C0E5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MAN_PC7</cp:lastModifiedBy>
  <cp:revision>2</cp:revision>
  <dcterms:created xsi:type="dcterms:W3CDTF">2021-07-05T03:38:00Z</dcterms:created>
  <dcterms:modified xsi:type="dcterms:W3CDTF">2021-07-05T03:38:00Z</dcterms:modified>
</cp:coreProperties>
</file>