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7E" w:rsidRPr="00210342" w:rsidRDefault="006A597E" w:rsidP="006A597E">
      <w:pPr>
        <w:rPr>
          <w:rFonts w:ascii="Times New Roman" w:hAnsi="Times New Roman"/>
          <w:b/>
          <w:bCs/>
          <w:sz w:val="24"/>
          <w:szCs w:val="24"/>
        </w:rPr>
      </w:pPr>
    </w:p>
    <w:p w:rsidR="006A597E" w:rsidRPr="00210342" w:rsidRDefault="006A597E" w:rsidP="00D241F6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10342">
        <w:rPr>
          <w:rFonts w:ascii="Times New Roman" w:hAnsi="Times New Roman"/>
          <w:bCs/>
          <w:i/>
          <w:sz w:val="28"/>
          <w:szCs w:val="28"/>
        </w:rPr>
        <w:t>Комарова И.И.</w:t>
      </w:r>
    </w:p>
    <w:p w:rsidR="006A597E" w:rsidRDefault="006A597E" w:rsidP="00D241F6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210342">
        <w:rPr>
          <w:rFonts w:ascii="Times New Roman" w:hAnsi="Times New Roman"/>
          <w:bCs/>
          <w:i/>
          <w:sz w:val="28"/>
          <w:szCs w:val="28"/>
        </w:rPr>
        <w:t>Степанова О.Н.</w:t>
      </w:r>
    </w:p>
    <w:p w:rsidR="006A597E" w:rsidRDefault="006A597E" w:rsidP="006A597E">
      <w:pPr>
        <w:jc w:val="right"/>
        <w:rPr>
          <w:rFonts w:ascii="Times New Roman" w:hAnsi="Times New Roman"/>
          <w:bCs/>
          <w:i/>
          <w:sz w:val="32"/>
          <w:szCs w:val="32"/>
        </w:rPr>
      </w:pPr>
    </w:p>
    <w:p w:rsidR="00DD7DEB" w:rsidRDefault="00DD7DEB" w:rsidP="006A597E">
      <w:pPr>
        <w:jc w:val="right"/>
        <w:rPr>
          <w:rFonts w:ascii="Times New Roman" w:hAnsi="Times New Roman"/>
          <w:bCs/>
          <w:i/>
          <w:sz w:val="32"/>
          <w:szCs w:val="32"/>
        </w:rPr>
      </w:pPr>
    </w:p>
    <w:p w:rsidR="00DD7DEB" w:rsidRDefault="00DD7DEB" w:rsidP="006A597E">
      <w:pPr>
        <w:jc w:val="right"/>
        <w:rPr>
          <w:rFonts w:ascii="Times New Roman" w:hAnsi="Times New Roman"/>
          <w:bCs/>
          <w:i/>
          <w:sz w:val="32"/>
          <w:szCs w:val="32"/>
        </w:rPr>
      </w:pPr>
    </w:p>
    <w:p w:rsidR="00DD7DEB" w:rsidRDefault="00DD7DEB" w:rsidP="006A597E">
      <w:pPr>
        <w:jc w:val="right"/>
        <w:rPr>
          <w:rFonts w:ascii="Times New Roman" w:hAnsi="Times New Roman"/>
          <w:bCs/>
          <w:i/>
          <w:sz w:val="32"/>
          <w:szCs w:val="32"/>
        </w:rPr>
      </w:pPr>
    </w:p>
    <w:p w:rsidR="00DD7DEB" w:rsidRDefault="00DD7DEB" w:rsidP="006A597E">
      <w:pPr>
        <w:jc w:val="right"/>
        <w:rPr>
          <w:rFonts w:ascii="Times New Roman" w:hAnsi="Times New Roman"/>
          <w:bCs/>
          <w:i/>
          <w:sz w:val="32"/>
          <w:szCs w:val="32"/>
        </w:rPr>
      </w:pPr>
    </w:p>
    <w:p w:rsidR="00DD7DEB" w:rsidRPr="008D5415" w:rsidRDefault="00DD7DEB" w:rsidP="006A597E">
      <w:pPr>
        <w:jc w:val="right"/>
        <w:rPr>
          <w:rFonts w:ascii="Times New Roman" w:hAnsi="Times New Roman"/>
          <w:bCs/>
          <w:i/>
          <w:sz w:val="32"/>
          <w:szCs w:val="32"/>
        </w:rPr>
      </w:pPr>
    </w:p>
    <w:p w:rsidR="006A597E" w:rsidRPr="008D5415" w:rsidRDefault="00DD7DEB" w:rsidP="006A597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МЕТОДИКА ЗАПОЛНЕНИЯ</w:t>
      </w:r>
      <w:r w:rsidRPr="008D5415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Ж</w:t>
      </w:r>
      <w:r w:rsidRPr="008D5415">
        <w:rPr>
          <w:rFonts w:ascii="Times New Roman" w:hAnsi="Times New Roman"/>
          <w:b/>
          <w:bCs/>
          <w:sz w:val="32"/>
          <w:szCs w:val="32"/>
        </w:rPr>
        <w:t>УРНАЛА СОПРОВОЖДЕНИЯ ДЕТСКОЙ ОДАРЕННОСТИ</w:t>
      </w:r>
    </w:p>
    <w:p w:rsidR="00BC3533" w:rsidRDefault="00BC3533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3533" w:rsidRDefault="00BC3533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3533" w:rsidRDefault="00BC3533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3533" w:rsidRDefault="00BC3533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3533" w:rsidRDefault="00BC3533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3533" w:rsidRPr="00210342" w:rsidRDefault="0001373C" w:rsidP="000137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B75F0F" w:rsidRDefault="00B75F0F" w:rsidP="00BC35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5F0F" w:rsidRDefault="00B75F0F" w:rsidP="00BC35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3533" w:rsidRDefault="00BC3533" w:rsidP="00BC3533">
      <w:pPr>
        <w:jc w:val="center"/>
        <w:rPr>
          <w:rFonts w:ascii="Times New Roman" w:hAnsi="Times New Roman"/>
          <w:b/>
          <w:sz w:val="32"/>
          <w:szCs w:val="32"/>
        </w:rPr>
      </w:pPr>
      <w:r w:rsidRPr="008D5415">
        <w:rPr>
          <w:rFonts w:ascii="Times New Roman" w:hAnsi="Times New Roman"/>
          <w:b/>
          <w:sz w:val="32"/>
          <w:szCs w:val="32"/>
        </w:rPr>
        <w:t>СОДЕРЖАНИЕ</w:t>
      </w:r>
    </w:p>
    <w:p w:rsidR="00B75F0F" w:rsidRPr="008D5415" w:rsidRDefault="00B75F0F" w:rsidP="00BC353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654"/>
        <w:gridCol w:w="816"/>
      </w:tblGrid>
      <w:tr w:rsidR="00BC3533" w:rsidRPr="003B6CC7" w:rsidTr="00F764DD">
        <w:tc>
          <w:tcPr>
            <w:tcW w:w="851" w:type="dxa"/>
          </w:tcPr>
          <w:p w:rsidR="00BC3533" w:rsidRPr="003B6CC7" w:rsidRDefault="00BC3533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BC3533" w:rsidRPr="003B6CC7" w:rsidRDefault="00BC3533" w:rsidP="00B41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C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BC3533" w:rsidRPr="003B6CC7" w:rsidRDefault="00BC3533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3533" w:rsidRPr="003B6CC7" w:rsidTr="00F764DD">
        <w:tc>
          <w:tcPr>
            <w:tcW w:w="851" w:type="dxa"/>
          </w:tcPr>
          <w:p w:rsidR="00BC3533" w:rsidRPr="003B6CC7" w:rsidRDefault="00BC3533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BC3533" w:rsidRPr="003B6CC7" w:rsidRDefault="00CE309B" w:rsidP="00CE3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D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Журнала сопровождения детской одаренности </w:t>
            </w:r>
          </w:p>
        </w:tc>
        <w:tc>
          <w:tcPr>
            <w:tcW w:w="816" w:type="dxa"/>
          </w:tcPr>
          <w:p w:rsidR="00BC3533" w:rsidRPr="003B6CC7" w:rsidRDefault="00E765DE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3533" w:rsidRPr="003B6CC7" w:rsidTr="00F764DD">
        <w:tc>
          <w:tcPr>
            <w:tcW w:w="851" w:type="dxa"/>
          </w:tcPr>
          <w:p w:rsidR="00BC3533" w:rsidRPr="003B6CC7" w:rsidRDefault="00BC3533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BC3533" w:rsidRPr="00CE309B" w:rsidRDefault="00CE309B" w:rsidP="00CE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9B">
              <w:rPr>
                <w:rFonts w:ascii="Times New Roman" w:hAnsi="Times New Roman" w:cs="Times New Roman"/>
                <w:sz w:val="28"/>
                <w:szCs w:val="28"/>
              </w:rPr>
              <w:t xml:space="preserve">Пошаговая инструкция по заполнению Журнала сопровождения детской одаренности </w:t>
            </w:r>
          </w:p>
        </w:tc>
        <w:tc>
          <w:tcPr>
            <w:tcW w:w="816" w:type="dxa"/>
          </w:tcPr>
          <w:p w:rsidR="00BC3533" w:rsidRPr="003B6CC7" w:rsidRDefault="00974CA8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309B" w:rsidRPr="003B6CC7" w:rsidTr="00F764DD">
        <w:trPr>
          <w:trHeight w:val="675"/>
        </w:trPr>
        <w:tc>
          <w:tcPr>
            <w:tcW w:w="851" w:type="dxa"/>
          </w:tcPr>
          <w:p w:rsidR="00CE309B" w:rsidRPr="0079179E" w:rsidRDefault="00B75F0F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E309B" w:rsidRPr="0079179E" w:rsidRDefault="00CE309B" w:rsidP="00EB12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816" w:type="dxa"/>
          </w:tcPr>
          <w:p w:rsidR="00CE309B" w:rsidRPr="0079179E" w:rsidRDefault="00B75F0F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75F0F" w:rsidRPr="003B6CC7" w:rsidTr="00F764DD">
        <w:trPr>
          <w:trHeight w:val="675"/>
        </w:trPr>
        <w:tc>
          <w:tcPr>
            <w:tcW w:w="851" w:type="dxa"/>
          </w:tcPr>
          <w:p w:rsidR="00B75F0F" w:rsidRDefault="00B75F0F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B75F0F" w:rsidRDefault="00B75F0F" w:rsidP="00EB12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</w:tcPr>
          <w:p w:rsidR="00B75F0F" w:rsidRDefault="00B75F0F" w:rsidP="00B4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BC3533" w:rsidRDefault="00BC3533" w:rsidP="00BC3533">
      <w:pPr>
        <w:tabs>
          <w:tab w:val="num" w:pos="0"/>
        </w:tabs>
        <w:rPr>
          <w:rFonts w:ascii="Times New Roman" w:hAnsi="Times New Roman"/>
          <w:b/>
          <w:bCs/>
          <w:sz w:val="32"/>
          <w:szCs w:val="32"/>
        </w:rPr>
      </w:pPr>
    </w:p>
    <w:p w:rsidR="00DD7DEB" w:rsidRDefault="00DD7DEB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41F6" w:rsidRDefault="00D241F6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64DD" w:rsidRDefault="00F764DD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64DD" w:rsidRDefault="00F764DD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64DD" w:rsidRDefault="00F764DD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309B" w:rsidRDefault="00CE309B" w:rsidP="00E765DE">
      <w:pPr>
        <w:tabs>
          <w:tab w:val="num" w:pos="0"/>
        </w:tabs>
        <w:rPr>
          <w:rFonts w:ascii="Times New Roman" w:hAnsi="Times New Roman"/>
          <w:b/>
          <w:bCs/>
          <w:sz w:val="32"/>
          <w:szCs w:val="32"/>
        </w:rPr>
      </w:pPr>
    </w:p>
    <w:p w:rsidR="00B75F0F" w:rsidRDefault="00B75F0F" w:rsidP="00E765DE">
      <w:pPr>
        <w:tabs>
          <w:tab w:val="num" w:pos="0"/>
        </w:tabs>
        <w:rPr>
          <w:rFonts w:ascii="Times New Roman" w:hAnsi="Times New Roman"/>
          <w:b/>
          <w:bCs/>
          <w:sz w:val="32"/>
          <w:szCs w:val="32"/>
        </w:rPr>
      </w:pPr>
    </w:p>
    <w:p w:rsidR="006A597E" w:rsidRPr="00B409A0" w:rsidRDefault="00DA623F" w:rsidP="006A597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6A597E" w:rsidRPr="009377A1" w:rsidRDefault="006A597E" w:rsidP="00937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A1">
        <w:rPr>
          <w:rFonts w:ascii="Times New Roman" w:hAnsi="Times New Roman"/>
          <w:sz w:val="28"/>
          <w:szCs w:val="28"/>
        </w:rPr>
        <w:t xml:space="preserve">Основная проблема в системе образования по диагностике одаренности была в отсутствии </w:t>
      </w:r>
      <w:r w:rsidR="00BD5EA8" w:rsidRPr="009377A1">
        <w:rPr>
          <w:rFonts w:ascii="Times New Roman" w:hAnsi="Times New Roman"/>
          <w:sz w:val="28"/>
          <w:szCs w:val="28"/>
        </w:rPr>
        <w:t>понимания природы одаренности и механизмов ее выявления</w:t>
      </w:r>
      <w:r w:rsidRPr="009377A1">
        <w:rPr>
          <w:rFonts w:ascii="Times New Roman" w:hAnsi="Times New Roman"/>
          <w:sz w:val="28"/>
          <w:szCs w:val="28"/>
        </w:rPr>
        <w:t xml:space="preserve">. </w:t>
      </w:r>
      <w:r w:rsidR="003B2FDD" w:rsidRPr="009377A1">
        <w:rPr>
          <w:rFonts w:ascii="Times New Roman" w:hAnsi="Times New Roman"/>
          <w:sz w:val="28"/>
          <w:szCs w:val="28"/>
        </w:rPr>
        <w:t>Д</w:t>
      </w:r>
      <w:r w:rsidR="00BD5EA8" w:rsidRPr="009377A1">
        <w:rPr>
          <w:rFonts w:ascii="Times New Roman" w:hAnsi="Times New Roman"/>
          <w:sz w:val="28"/>
          <w:szCs w:val="28"/>
        </w:rPr>
        <w:t>анная</w:t>
      </w:r>
      <w:r w:rsidRPr="009377A1">
        <w:rPr>
          <w:rFonts w:ascii="Times New Roman" w:hAnsi="Times New Roman"/>
          <w:sz w:val="28"/>
          <w:szCs w:val="28"/>
        </w:rPr>
        <w:t xml:space="preserve"> методика </w:t>
      </w:r>
      <w:r w:rsidR="00D241F6" w:rsidRPr="009377A1">
        <w:rPr>
          <w:rFonts w:ascii="Times New Roman" w:hAnsi="Times New Roman"/>
          <w:sz w:val="28"/>
          <w:szCs w:val="28"/>
        </w:rPr>
        <w:t xml:space="preserve">выявления, </w:t>
      </w:r>
      <w:r w:rsidRPr="009377A1">
        <w:rPr>
          <w:rFonts w:ascii="Times New Roman" w:hAnsi="Times New Roman"/>
          <w:sz w:val="28"/>
          <w:szCs w:val="28"/>
        </w:rPr>
        <w:t xml:space="preserve">развития </w:t>
      </w:r>
      <w:r w:rsidR="00D241F6" w:rsidRPr="009377A1">
        <w:rPr>
          <w:rFonts w:ascii="Times New Roman" w:hAnsi="Times New Roman"/>
          <w:sz w:val="28"/>
          <w:szCs w:val="28"/>
        </w:rPr>
        <w:t xml:space="preserve">и сопровождения </w:t>
      </w:r>
      <w:r w:rsidRPr="009377A1">
        <w:rPr>
          <w:rFonts w:ascii="Times New Roman" w:hAnsi="Times New Roman"/>
          <w:sz w:val="28"/>
          <w:szCs w:val="28"/>
        </w:rPr>
        <w:t xml:space="preserve">одаренности позволяет решить данную проблему, используя механизм педагогического наблюдения. </w:t>
      </w:r>
    </w:p>
    <w:p w:rsidR="006A597E" w:rsidRPr="009377A1" w:rsidRDefault="006A597E" w:rsidP="00937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A1">
        <w:rPr>
          <w:rFonts w:ascii="Times New Roman" w:hAnsi="Times New Roman"/>
          <w:sz w:val="28"/>
          <w:szCs w:val="28"/>
        </w:rPr>
        <w:t xml:space="preserve">Журнал сопровождения детской одаренности заводится на каждого ребенка в детском саду или начальной школе и представляет собой набор таблиц, содержащих наблюдения за его развитием (далее Журнал). </w:t>
      </w:r>
    </w:p>
    <w:p w:rsidR="006A597E" w:rsidRPr="009377A1" w:rsidRDefault="006A597E" w:rsidP="00937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A1">
        <w:rPr>
          <w:rFonts w:ascii="Times New Roman" w:hAnsi="Times New Roman"/>
          <w:sz w:val="28"/>
          <w:szCs w:val="28"/>
        </w:rPr>
        <w:t>Работа по Журналу поможет коллективу организации сформировать базу данных детей образовательной организации по направлениям одаренности, а её анализ, поможет увидеть перспективы развития в целом по организации, выстроить правильные образовательные отношения между ребенком и взрослыми.</w:t>
      </w:r>
    </w:p>
    <w:p w:rsidR="006A597E" w:rsidRPr="0029714A" w:rsidRDefault="006A597E" w:rsidP="0093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1">
        <w:rPr>
          <w:rFonts w:ascii="Times New Roman" w:hAnsi="Times New Roman"/>
          <w:sz w:val="28"/>
          <w:szCs w:val="28"/>
        </w:rPr>
        <w:t xml:space="preserve">Заполненный Журнал сопровождения детской одаренности передается к выпуску ребенка из детского сада и начальной школы </w:t>
      </w:r>
      <w:r w:rsidR="009377A1" w:rsidRPr="009377A1">
        <w:rPr>
          <w:rFonts w:ascii="Times New Roman" w:hAnsi="Times New Roman"/>
          <w:sz w:val="28"/>
          <w:szCs w:val="28"/>
        </w:rPr>
        <w:t xml:space="preserve">его </w:t>
      </w:r>
      <w:r w:rsidRPr="009377A1">
        <w:rPr>
          <w:rFonts w:ascii="Times New Roman" w:hAnsi="Times New Roman"/>
          <w:sz w:val="28"/>
          <w:szCs w:val="28"/>
        </w:rPr>
        <w:t>родителям</w:t>
      </w:r>
      <w:r w:rsidR="009377A1" w:rsidRPr="009377A1">
        <w:rPr>
          <w:rFonts w:ascii="Times New Roman" w:hAnsi="Times New Roman"/>
          <w:sz w:val="28"/>
          <w:szCs w:val="28"/>
        </w:rPr>
        <w:t>/законным представителям</w:t>
      </w:r>
      <w:r w:rsidRPr="009377A1">
        <w:rPr>
          <w:rFonts w:ascii="Times New Roman" w:hAnsi="Times New Roman"/>
          <w:sz w:val="28"/>
          <w:szCs w:val="28"/>
        </w:rPr>
        <w:t xml:space="preserve">. Информированность родителей и ребенка о сильных сторонах его личности на основе </w:t>
      </w:r>
      <w:r w:rsidR="009377A1" w:rsidRPr="009377A1">
        <w:rPr>
          <w:rFonts w:ascii="Times New Roman" w:hAnsi="Times New Roman"/>
          <w:sz w:val="28"/>
          <w:szCs w:val="28"/>
        </w:rPr>
        <w:t>Ж</w:t>
      </w:r>
      <w:r w:rsidRPr="009377A1">
        <w:rPr>
          <w:rFonts w:ascii="Times New Roman" w:hAnsi="Times New Roman"/>
          <w:sz w:val="28"/>
          <w:szCs w:val="28"/>
        </w:rPr>
        <w:t>урнал</w:t>
      </w:r>
      <w:r w:rsidR="003B2FDD" w:rsidRPr="009377A1">
        <w:rPr>
          <w:rFonts w:ascii="Times New Roman" w:hAnsi="Times New Roman"/>
          <w:sz w:val="28"/>
          <w:szCs w:val="28"/>
        </w:rPr>
        <w:t>а,</w:t>
      </w:r>
      <w:r w:rsidRPr="009377A1">
        <w:rPr>
          <w:rFonts w:ascii="Times New Roman" w:hAnsi="Times New Roman"/>
          <w:sz w:val="28"/>
          <w:szCs w:val="28"/>
        </w:rPr>
        <w:t xml:space="preserve"> поможет родителям и педагогам найти оптимальную траекторию индивидуального образовательного лифта для его развития, определить направление в профилированных классах основной школы, составить осознанный выбор будущей профессии </w:t>
      </w:r>
      <w:r w:rsidRPr="0029714A">
        <w:rPr>
          <w:rFonts w:ascii="Times New Roman" w:hAnsi="Times New Roman" w:cs="Times New Roman"/>
          <w:sz w:val="28"/>
          <w:szCs w:val="28"/>
        </w:rPr>
        <w:t xml:space="preserve">и </w:t>
      </w:r>
      <w:r w:rsidR="0029714A" w:rsidRPr="0029714A">
        <w:rPr>
          <w:rFonts w:ascii="Times New Roman" w:hAnsi="Times New Roman" w:cs="Times New Roman"/>
          <w:sz w:val="28"/>
          <w:szCs w:val="28"/>
        </w:rPr>
        <w:t xml:space="preserve">дальнейшего образования. </w:t>
      </w:r>
    </w:p>
    <w:p w:rsidR="00CE309B" w:rsidRPr="009377A1" w:rsidRDefault="00CE309B" w:rsidP="00CE309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9377A1">
        <w:rPr>
          <w:b/>
          <w:sz w:val="28"/>
          <w:szCs w:val="28"/>
        </w:rPr>
        <w:t>Описание Журнала сопровождения детской одаренности</w:t>
      </w:r>
    </w:p>
    <w:p w:rsidR="00CE309B" w:rsidRPr="009377A1" w:rsidRDefault="00CE309B" w:rsidP="00CE309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1">
        <w:rPr>
          <w:rFonts w:ascii="Times New Roman" w:hAnsi="Times New Roman" w:cs="Times New Roman"/>
          <w:sz w:val="28"/>
          <w:szCs w:val="28"/>
        </w:rPr>
        <w:t>«Журнал сопровождения детской одаренности»</w:t>
      </w:r>
      <w:r w:rsidRPr="009377A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A1">
        <w:rPr>
          <w:rFonts w:ascii="Times New Roman" w:hAnsi="Times New Roman" w:cs="Times New Roman"/>
          <w:sz w:val="28"/>
          <w:szCs w:val="28"/>
        </w:rPr>
        <w:t xml:space="preserve">это набор таблиц, в которые воспитатели/учитель заносят результаты наблюдений за развитием каждого ребенка.  Данные по каждому ребёнку воспитатели /учитель обсуждает с родителями ребенка, и они выбирают совместно индивидуальную траекторию его развития. Журнал позволяет фокусировать внимание воспитателей/педагогов на развитие каждого ребенка. </w:t>
      </w:r>
    </w:p>
    <w:p w:rsidR="00CE309B" w:rsidRPr="009377A1" w:rsidRDefault="00CE309B" w:rsidP="00CE309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7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конце 2017 года была предпринята попытка автоматизировать процесс фиксации видов одаренности в </w:t>
      </w:r>
      <w:r w:rsidRPr="00E765DE">
        <w:rPr>
          <w:rFonts w:ascii="Times New Roman" w:hAnsi="Times New Roman" w:cs="Times New Roman"/>
          <w:color w:val="000000"/>
          <w:sz w:val="28"/>
          <w:szCs w:val="28"/>
        </w:rPr>
        <w:t>автоматизированной</w:t>
      </w:r>
      <w:r w:rsidRPr="009377A1">
        <w:rPr>
          <w:rFonts w:ascii="Times New Roman" w:hAnsi="Times New Roman" w:cs="Times New Roman"/>
          <w:color w:val="000000"/>
          <w:sz w:val="28"/>
          <w:szCs w:val="28"/>
        </w:rPr>
        <w:t xml:space="preserve"> системе, разработанной по заказу Министерства образования и науки РФ. </w:t>
      </w:r>
      <w:r w:rsidRPr="00E765DE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 соответствии с ТЗ (техническим заданием) была доведена до уровня </w:t>
      </w:r>
      <w:r w:rsidRPr="007E3514">
        <w:rPr>
          <w:rFonts w:ascii="Times New Roman" w:hAnsi="Times New Roman" w:cs="Times New Roman"/>
          <w:b/>
          <w:color w:val="000000"/>
          <w:sz w:val="28"/>
          <w:szCs w:val="28"/>
        </w:rPr>
        <w:t>однопользовательской модели</w:t>
      </w:r>
      <w:r w:rsidR="007E3514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  <w:r w:rsidRPr="00E765DE">
        <w:rPr>
          <w:rFonts w:ascii="Times New Roman" w:hAnsi="Times New Roman" w:cs="Times New Roman"/>
          <w:color w:val="000000"/>
          <w:sz w:val="28"/>
          <w:szCs w:val="28"/>
        </w:rPr>
        <w:t xml:space="preserve">. Она основывалась на «Журнале сопровождения детской одаренности» Комаровой/Степановой. Сегодня основная часть детских садов используют эту систему. </w:t>
      </w:r>
    </w:p>
    <w:p w:rsidR="0008050F" w:rsidRPr="007E3514" w:rsidRDefault="00CE309B" w:rsidP="00080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DE">
        <w:rPr>
          <w:rFonts w:ascii="Times New Roman" w:hAnsi="Times New Roman" w:cs="Times New Roman"/>
          <w:sz w:val="28"/>
          <w:szCs w:val="28"/>
        </w:rPr>
        <w:t xml:space="preserve"> </w:t>
      </w:r>
      <w:r w:rsidRPr="00B0758B">
        <w:rPr>
          <w:rFonts w:ascii="Times New Roman" w:hAnsi="Times New Roman" w:cs="Times New Roman"/>
          <w:sz w:val="28"/>
          <w:szCs w:val="28"/>
        </w:rPr>
        <w:t>«Журнал сопровождения детской одаренности» был представлен на ряде Международных конференций (</w:t>
      </w:r>
      <w:r w:rsidRPr="00B0758B">
        <w:rPr>
          <w:rFonts w:ascii="Times New Roman" w:hAnsi="Times New Roman" w:cs="Times New Roman"/>
          <w:sz w:val="28"/>
          <w:szCs w:val="28"/>
          <w:lang w:val="en-US"/>
        </w:rPr>
        <w:t>ECCE</w:t>
      </w:r>
      <w:r w:rsidRPr="00B0758B">
        <w:rPr>
          <w:rFonts w:ascii="Times New Roman" w:hAnsi="Times New Roman" w:cs="Times New Roman"/>
          <w:sz w:val="28"/>
          <w:szCs w:val="28"/>
        </w:rPr>
        <w:t xml:space="preserve">-2019, </w:t>
      </w:r>
      <w:r w:rsidRPr="00B0758B">
        <w:rPr>
          <w:rFonts w:ascii="Times New Roman" w:hAnsi="Times New Roman" w:cs="Times New Roman"/>
          <w:sz w:val="28"/>
          <w:szCs w:val="28"/>
          <w:lang w:val="en-US"/>
        </w:rPr>
        <w:t>ECCE</w:t>
      </w:r>
      <w:r w:rsidRPr="00B0758B">
        <w:rPr>
          <w:rFonts w:ascii="Times New Roman" w:hAnsi="Times New Roman" w:cs="Times New Roman"/>
          <w:sz w:val="28"/>
          <w:szCs w:val="28"/>
        </w:rPr>
        <w:t>-2020 и др.) и высоко оценен ведущим</w:t>
      </w:r>
      <w:r w:rsidR="0008050F">
        <w:rPr>
          <w:rFonts w:ascii="Times New Roman" w:hAnsi="Times New Roman" w:cs="Times New Roman"/>
          <w:sz w:val="28"/>
          <w:szCs w:val="28"/>
        </w:rPr>
        <w:t xml:space="preserve">и специалистами по одаренности. Вот как отозвался о журнале </w:t>
      </w:r>
      <w:r w:rsidRPr="00B0758B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B0758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0758B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08050F">
        <w:rPr>
          <w:rFonts w:ascii="Times New Roman" w:hAnsi="Times New Roman" w:cs="Times New Roman"/>
          <w:sz w:val="28"/>
          <w:szCs w:val="28"/>
        </w:rPr>
        <w:t xml:space="preserve">: </w:t>
      </w:r>
      <w:r w:rsidR="0008050F" w:rsidRPr="007E3514">
        <w:rPr>
          <w:rFonts w:ascii="Times New Roman" w:hAnsi="Times New Roman" w:cs="Times New Roman"/>
          <w:sz w:val="28"/>
          <w:szCs w:val="28"/>
        </w:rPr>
        <w:t>« …Здесь впервые представлена семья и ребенок. Она позволяет исследователю определить, какие ценности и какие традиции заложены в этой конкретной семье, поддерживались ли они. Учитывая, что проводится исследование в различных</w:t>
      </w:r>
      <w:r w:rsidR="007E3514" w:rsidRPr="007E3514">
        <w:rPr>
          <w:rFonts w:ascii="Times New Roman" w:hAnsi="Times New Roman" w:cs="Times New Roman"/>
          <w:sz w:val="28"/>
          <w:szCs w:val="28"/>
        </w:rPr>
        <w:t xml:space="preserve"> видах одаренности</w:t>
      </w:r>
      <w:r w:rsidR="0008050F" w:rsidRPr="007E3514">
        <w:rPr>
          <w:rFonts w:ascii="Times New Roman" w:hAnsi="Times New Roman" w:cs="Times New Roman"/>
          <w:sz w:val="28"/>
          <w:szCs w:val="28"/>
        </w:rPr>
        <w:t>, мы можем</w:t>
      </w:r>
      <w:r w:rsidR="007E3514" w:rsidRPr="007E3514">
        <w:rPr>
          <w:rFonts w:ascii="Times New Roman" w:hAnsi="Times New Roman" w:cs="Times New Roman"/>
          <w:sz w:val="28"/>
          <w:szCs w:val="28"/>
        </w:rPr>
        <w:t xml:space="preserve"> оценить различные аспекты одаренности</w:t>
      </w:r>
      <w:r w:rsidR="0008050F" w:rsidRPr="007E3514">
        <w:rPr>
          <w:rFonts w:ascii="Times New Roman" w:hAnsi="Times New Roman" w:cs="Times New Roman"/>
          <w:sz w:val="28"/>
          <w:szCs w:val="28"/>
        </w:rPr>
        <w:t>. Получается, что всё окружение работает на ребенка и</w:t>
      </w:r>
      <w:r w:rsidR="007E3514" w:rsidRPr="007E3514">
        <w:rPr>
          <w:rFonts w:ascii="Times New Roman" w:hAnsi="Times New Roman" w:cs="Times New Roman"/>
          <w:sz w:val="28"/>
          <w:szCs w:val="28"/>
        </w:rPr>
        <w:t xml:space="preserve"> на развитие его одаренности</w:t>
      </w:r>
      <w:r w:rsidR="0008050F" w:rsidRPr="007E3514">
        <w:rPr>
          <w:rFonts w:ascii="Times New Roman" w:hAnsi="Times New Roman" w:cs="Times New Roman"/>
          <w:sz w:val="28"/>
          <w:szCs w:val="28"/>
        </w:rPr>
        <w:t xml:space="preserve">. Это особый доступный инструмент исследования ребенка, и </w:t>
      </w:r>
      <w:proofErr w:type="spellStart"/>
      <w:r w:rsidR="0008050F" w:rsidRPr="007E3514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="0008050F" w:rsidRPr="007E3514">
        <w:rPr>
          <w:rFonts w:ascii="Times New Roman" w:hAnsi="Times New Roman" w:cs="Times New Roman"/>
          <w:sz w:val="28"/>
          <w:szCs w:val="28"/>
        </w:rPr>
        <w:t xml:space="preserve"> здесь явно присутствует».</w:t>
      </w:r>
    </w:p>
    <w:p w:rsidR="00CE309B" w:rsidRPr="007E3514" w:rsidRDefault="00CE309B" w:rsidP="00CE309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8B">
        <w:rPr>
          <w:rFonts w:ascii="Times New Roman" w:hAnsi="Times New Roman" w:cs="Times New Roman"/>
          <w:sz w:val="28"/>
          <w:szCs w:val="28"/>
        </w:rPr>
        <w:t>По оценке Е.</w:t>
      </w:r>
      <w:r w:rsidR="00B0758B">
        <w:rPr>
          <w:rFonts w:ascii="Times New Roman" w:hAnsi="Times New Roman" w:cs="Times New Roman"/>
          <w:sz w:val="28"/>
          <w:szCs w:val="28"/>
        </w:rPr>
        <w:t>С.</w:t>
      </w:r>
      <w:r w:rsidRPr="00B0758B">
        <w:rPr>
          <w:rFonts w:ascii="Times New Roman" w:hAnsi="Times New Roman" w:cs="Times New Roman"/>
          <w:sz w:val="28"/>
          <w:szCs w:val="28"/>
        </w:rPr>
        <w:t xml:space="preserve"> Беловой</w:t>
      </w:r>
      <w:r w:rsidR="00B0758B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B0758B">
        <w:rPr>
          <w:rFonts w:ascii="Times New Roman" w:hAnsi="Times New Roman" w:cs="Times New Roman"/>
          <w:sz w:val="28"/>
          <w:szCs w:val="28"/>
        </w:rPr>
        <w:t xml:space="preserve">, </w:t>
      </w:r>
      <w:r w:rsidR="007E3514">
        <w:rPr>
          <w:rFonts w:ascii="Times New Roman" w:hAnsi="Times New Roman" w:cs="Times New Roman"/>
          <w:sz w:val="28"/>
          <w:szCs w:val="28"/>
        </w:rPr>
        <w:t>Ж</w:t>
      </w:r>
      <w:r w:rsidRPr="00B0758B">
        <w:rPr>
          <w:rFonts w:ascii="Times New Roman" w:hAnsi="Times New Roman" w:cs="Times New Roman"/>
          <w:sz w:val="28"/>
          <w:szCs w:val="28"/>
        </w:rPr>
        <w:t xml:space="preserve">урнал позволяет выявить родовые связи в </w:t>
      </w:r>
      <w:r w:rsidRPr="007E3514">
        <w:rPr>
          <w:rFonts w:ascii="Times New Roman" w:hAnsi="Times New Roman" w:cs="Times New Roman"/>
          <w:sz w:val="28"/>
          <w:szCs w:val="28"/>
        </w:rPr>
        <w:t xml:space="preserve">развитии одаренности. </w:t>
      </w:r>
    </w:p>
    <w:p w:rsidR="00203A55" w:rsidRPr="007E3514" w:rsidRDefault="007E3514" w:rsidP="007E3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14">
        <w:rPr>
          <w:rFonts w:ascii="Times New Roman" w:hAnsi="Times New Roman" w:cs="Times New Roman"/>
          <w:sz w:val="28"/>
          <w:szCs w:val="28"/>
        </w:rPr>
        <w:t>Д</w:t>
      </w:r>
      <w:r w:rsidR="00203A55" w:rsidRPr="007E3514">
        <w:rPr>
          <w:rFonts w:ascii="Times New Roman" w:hAnsi="Times New Roman" w:cs="Times New Roman"/>
          <w:sz w:val="28"/>
          <w:szCs w:val="28"/>
        </w:rPr>
        <w:t xml:space="preserve">ля ведения учета динамики развития детской одаренности в республике необходима </w:t>
      </w:r>
      <w:r w:rsidR="00203A55" w:rsidRPr="007E3514">
        <w:rPr>
          <w:rFonts w:ascii="Times New Roman" w:hAnsi="Times New Roman" w:cs="Times New Roman"/>
          <w:b/>
          <w:bCs/>
          <w:sz w:val="28"/>
          <w:szCs w:val="28"/>
        </w:rPr>
        <w:t xml:space="preserve">многопользовательская </w:t>
      </w:r>
      <w:r w:rsidR="00203A55" w:rsidRPr="007E3514">
        <w:rPr>
          <w:rFonts w:ascii="Times New Roman" w:hAnsi="Times New Roman" w:cs="Times New Roman"/>
          <w:b/>
          <w:sz w:val="28"/>
          <w:szCs w:val="28"/>
        </w:rPr>
        <w:t>автоматическая система</w:t>
      </w:r>
      <w:r w:rsidR="00203A55" w:rsidRPr="007E3514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детской одаренности</w:t>
      </w:r>
      <w:r w:rsidR="00203A55" w:rsidRPr="007E3514">
        <w:rPr>
          <w:rFonts w:ascii="Times New Roman" w:hAnsi="Times New Roman" w:cs="Times New Roman"/>
          <w:sz w:val="28"/>
          <w:szCs w:val="28"/>
        </w:rPr>
        <w:t>, которая бы позволила объединить р</w:t>
      </w:r>
      <w:r>
        <w:rPr>
          <w:rFonts w:ascii="Times New Roman" w:hAnsi="Times New Roman" w:cs="Times New Roman"/>
          <w:sz w:val="28"/>
          <w:szCs w:val="28"/>
        </w:rPr>
        <w:t>езультаты отдельных исследований</w:t>
      </w:r>
      <w:r w:rsidR="00203A55" w:rsidRPr="007E3514">
        <w:rPr>
          <w:rFonts w:ascii="Times New Roman" w:hAnsi="Times New Roman" w:cs="Times New Roman"/>
          <w:sz w:val="28"/>
          <w:szCs w:val="28"/>
        </w:rPr>
        <w:t xml:space="preserve"> ребенка объединить в единую информационную базу с целью управления процессами развития </w:t>
      </w:r>
      <w:r w:rsidR="00203A55" w:rsidRPr="007E3514">
        <w:rPr>
          <w:rFonts w:ascii="Times New Roman" w:hAnsi="Times New Roman" w:cs="Times New Roman"/>
          <w:sz w:val="28"/>
          <w:szCs w:val="28"/>
        </w:rPr>
        <w:lastRenderedPageBreak/>
        <w:t>одаренности. Она позволит быстро и удобно осуществлять идентификацию и</w:t>
      </w:r>
      <w:r w:rsidR="00203A55" w:rsidRPr="00E26B53">
        <w:rPr>
          <w:sz w:val="28"/>
          <w:szCs w:val="28"/>
        </w:rPr>
        <w:t xml:space="preserve"> </w:t>
      </w:r>
      <w:proofErr w:type="spellStart"/>
      <w:r w:rsidR="00203A55" w:rsidRPr="007E3514">
        <w:rPr>
          <w:rFonts w:ascii="Times New Roman" w:hAnsi="Times New Roman" w:cs="Times New Roman"/>
          <w:sz w:val="28"/>
          <w:szCs w:val="28"/>
        </w:rPr>
        <w:t>фасилитацию</w:t>
      </w:r>
      <w:proofErr w:type="spellEnd"/>
      <w:r w:rsidR="00203A55" w:rsidRPr="007E3514">
        <w:rPr>
          <w:rFonts w:ascii="Times New Roman" w:hAnsi="Times New Roman" w:cs="Times New Roman"/>
          <w:sz w:val="28"/>
          <w:szCs w:val="28"/>
        </w:rPr>
        <w:t xml:space="preserve"> разных аспектов одарённости у каждого ребенка с учетом собственной образовательной траектории учреждения, а также реализовать, заложенную в проекте формирования экосистемы одаренности «Карты одаренности 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A55" w:rsidRPr="007E3514">
        <w:rPr>
          <w:rFonts w:ascii="Times New Roman" w:hAnsi="Times New Roman" w:cs="Times New Roman"/>
          <w:sz w:val="28"/>
          <w:szCs w:val="28"/>
        </w:rPr>
        <w:t>(Я)».</w:t>
      </w:r>
    </w:p>
    <w:p w:rsidR="00CE309B" w:rsidRPr="007E3514" w:rsidRDefault="00203A55" w:rsidP="007E3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14">
        <w:rPr>
          <w:rFonts w:ascii="Times New Roman" w:hAnsi="Times New Roman" w:cs="Times New Roman"/>
          <w:color w:val="000000"/>
          <w:sz w:val="28"/>
          <w:szCs w:val="28"/>
        </w:rPr>
        <w:t xml:space="preserve">Процесс остановился из-за нехватки средств финансирования процесса многопользовательской автоматизации и </w:t>
      </w:r>
      <w:proofErr w:type="spellStart"/>
      <w:r w:rsidRPr="007E3514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7E351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«Одаренный ребенок».</w:t>
      </w:r>
    </w:p>
    <w:p w:rsidR="007E3514" w:rsidRPr="007E3514" w:rsidRDefault="007E3514" w:rsidP="00E03A53">
      <w:pPr>
        <w:pStyle w:val="a6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E3514">
        <w:rPr>
          <w:rFonts w:ascii="Times New Roman" w:hAnsi="Times New Roman" w:cs="Times New Roman"/>
          <w:b/>
          <w:sz w:val="28"/>
          <w:szCs w:val="28"/>
        </w:rPr>
        <w:t>Пошаговая инструкция по заполнению Журнала сопровождения детской одаренности</w:t>
      </w:r>
    </w:p>
    <w:p w:rsidR="008D5989" w:rsidRPr="00E03A53" w:rsidRDefault="005801E1" w:rsidP="007E3514">
      <w:pPr>
        <w:pStyle w:val="a6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03A53">
        <w:rPr>
          <w:rFonts w:ascii="Times New Roman" w:hAnsi="Times New Roman"/>
          <w:i/>
          <w:sz w:val="28"/>
          <w:szCs w:val="28"/>
        </w:rPr>
        <w:t>Шаг 1. Родительское собрание «Составление индивидуальной траектории развития ребенка на основе Журнала сопровождения детской одаренности»</w:t>
      </w:r>
      <w:r w:rsidR="0001373C" w:rsidRPr="00E03A53">
        <w:rPr>
          <w:rFonts w:ascii="Times New Roman" w:hAnsi="Times New Roman"/>
          <w:i/>
          <w:sz w:val="28"/>
          <w:szCs w:val="28"/>
        </w:rPr>
        <w:t>.</w:t>
      </w:r>
    </w:p>
    <w:p w:rsidR="008D5989" w:rsidRPr="00E03A53" w:rsidRDefault="005801E1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A53">
        <w:rPr>
          <w:rFonts w:ascii="Times New Roman" w:hAnsi="Times New Roman"/>
          <w:i/>
          <w:sz w:val="28"/>
          <w:szCs w:val="28"/>
        </w:rPr>
        <w:t>Шаг 2. У родителей</w:t>
      </w:r>
      <w:r w:rsidR="00E03A53">
        <w:rPr>
          <w:rFonts w:ascii="Times New Roman" w:hAnsi="Times New Roman"/>
          <w:i/>
          <w:sz w:val="28"/>
          <w:szCs w:val="28"/>
        </w:rPr>
        <w:t xml:space="preserve"> </w:t>
      </w:r>
      <w:r w:rsidRPr="00E03A53">
        <w:rPr>
          <w:rFonts w:ascii="Times New Roman" w:hAnsi="Times New Roman"/>
          <w:i/>
          <w:sz w:val="28"/>
          <w:szCs w:val="28"/>
        </w:rPr>
        <w:t xml:space="preserve">/ законных представителей берется согласие </w:t>
      </w:r>
      <w:r w:rsidR="008D5989" w:rsidRPr="00E03A53">
        <w:rPr>
          <w:rFonts w:ascii="Times New Roman" w:hAnsi="Times New Roman"/>
          <w:i/>
          <w:sz w:val="28"/>
          <w:szCs w:val="28"/>
        </w:rPr>
        <w:t xml:space="preserve"> на обработку персональных данных</w:t>
      </w:r>
      <w:r w:rsidR="0095598E" w:rsidRPr="00E03A53">
        <w:rPr>
          <w:rFonts w:ascii="Times New Roman" w:hAnsi="Times New Roman"/>
          <w:i/>
          <w:sz w:val="28"/>
          <w:szCs w:val="28"/>
        </w:rPr>
        <w:t xml:space="preserve"> (приложение</w:t>
      </w:r>
      <w:proofErr w:type="gramStart"/>
      <w:r w:rsidR="0095598E" w:rsidRPr="00E03A53">
        <w:rPr>
          <w:rFonts w:ascii="Times New Roman" w:hAnsi="Times New Roman"/>
          <w:i/>
          <w:sz w:val="28"/>
          <w:szCs w:val="28"/>
        </w:rPr>
        <w:t>1</w:t>
      </w:r>
      <w:proofErr w:type="gramEnd"/>
      <w:r w:rsidR="0095598E" w:rsidRPr="00E03A53">
        <w:rPr>
          <w:rFonts w:ascii="Times New Roman" w:hAnsi="Times New Roman"/>
          <w:i/>
          <w:sz w:val="28"/>
          <w:szCs w:val="28"/>
        </w:rPr>
        <w:t>)</w:t>
      </w:r>
      <w:r w:rsidR="008D5989" w:rsidRPr="00E03A53">
        <w:rPr>
          <w:rFonts w:ascii="Times New Roman" w:hAnsi="Times New Roman"/>
          <w:i/>
          <w:sz w:val="28"/>
          <w:szCs w:val="28"/>
        </w:rPr>
        <w:t>.</w:t>
      </w:r>
    </w:p>
    <w:p w:rsidR="0095598E" w:rsidRPr="00E03A53" w:rsidRDefault="008D5989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A53">
        <w:rPr>
          <w:rFonts w:ascii="Times New Roman" w:hAnsi="Times New Roman"/>
          <w:i/>
          <w:sz w:val="28"/>
          <w:szCs w:val="28"/>
        </w:rPr>
        <w:t>Шаг 3. Заполнение</w:t>
      </w:r>
      <w:r w:rsidR="005801E1" w:rsidRPr="00E03A53">
        <w:rPr>
          <w:rFonts w:ascii="Times New Roman" w:hAnsi="Times New Roman"/>
          <w:i/>
          <w:sz w:val="28"/>
          <w:szCs w:val="28"/>
        </w:rPr>
        <w:t>, согласно инструкции всех таблиц электронного журнала</w:t>
      </w:r>
      <w:r w:rsidR="00F30DB3" w:rsidRPr="00E03A53">
        <w:rPr>
          <w:rFonts w:ascii="Times New Roman" w:hAnsi="Times New Roman"/>
          <w:i/>
          <w:sz w:val="28"/>
          <w:szCs w:val="28"/>
        </w:rPr>
        <w:t xml:space="preserve"> в течение трех месяцев (сентябрь, октябрь, ноябрь)</w:t>
      </w:r>
      <w:r w:rsidR="008C44AB" w:rsidRPr="00E03A53">
        <w:rPr>
          <w:rFonts w:ascii="Times New Roman" w:hAnsi="Times New Roman"/>
          <w:i/>
          <w:sz w:val="28"/>
          <w:szCs w:val="28"/>
        </w:rPr>
        <w:t xml:space="preserve">.  </w:t>
      </w:r>
    </w:p>
    <w:p w:rsidR="00974CA8" w:rsidRPr="009377A1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7A1">
        <w:rPr>
          <w:sz w:val="28"/>
          <w:szCs w:val="28"/>
        </w:rPr>
        <w:t>1. Заполнение страницы  "Паспорт ребенка".</w:t>
      </w:r>
    </w:p>
    <w:p w:rsidR="00974CA8" w:rsidRPr="00F764DD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A1">
        <w:rPr>
          <w:rFonts w:ascii="Times New Roman" w:hAnsi="Times New Roman" w:cs="Times New Roman"/>
          <w:sz w:val="28"/>
          <w:szCs w:val="28"/>
        </w:rPr>
        <w:t xml:space="preserve">С целью сохранения и защиты индивидуальных данных Журналы заводятся под </w:t>
      </w:r>
      <w:r w:rsidRPr="009377A1">
        <w:rPr>
          <w:rFonts w:ascii="Times New Roman" w:hAnsi="Times New Roman" w:cs="Times New Roman"/>
          <w:sz w:val="28"/>
          <w:szCs w:val="28"/>
          <w:lang w:val="en-US"/>
        </w:rPr>
        <w:t>Nick</w:t>
      </w:r>
      <w:r w:rsidRPr="0093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(индивидуальным именем</w:t>
      </w:r>
      <w:r w:rsidRPr="009377A1">
        <w:rPr>
          <w:rFonts w:ascii="Times New Roman" w:hAnsi="Times New Roman" w:cs="Times New Roman"/>
          <w:sz w:val="28"/>
          <w:szCs w:val="28"/>
        </w:rPr>
        <w:t xml:space="preserve">) и </w:t>
      </w:r>
      <w:r w:rsidRPr="009377A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377A1">
        <w:rPr>
          <w:rFonts w:ascii="Times New Roman" w:hAnsi="Times New Roman" w:cs="Times New Roman"/>
          <w:sz w:val="28"/>
          <w:szCs w:val="28"/>
        </w:rPr>
        <w:t xml:space="preserve"> (индивидуальный номер) каждого ребенка. Доступ к ним определяется специальным приказом </w:t>
      </w:r>
      <w:proofErr w:type="gramStart"/>
      <w:r w:rsidRPr="009377A1">
        <w:rPr>
          <w:rFonts w:ascii="Times New Roman" w:hAnsi="Times New Roman" w:cs="Times New Roman"/>
          <w:sz w:val="28"/>
          <w:szCs w:val="28"/>
        </w:rPr>
        <w:t>заведующего/ директора</w:t>
      </w:r>
      <w:proofErr w:type="gramEnd"/>
      <w:r w:rsidRPr="009377A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и распространяется на лиц, ведущих Журнал, и дополнительно определенных специалистов (медицинских работников, психологов, учителей-логопедов и др.). </w:t>
      </w:r>
    </w:p>
    <w:p w:rsidR="00974CA8" w:rsidRPr="009377A1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1">
        <w:rPr>
          <w:rFonts w:ascii="Times New Roman" w:hAnsi="Times New Roman" w:cs="Times New Roman"/>
          <w:sz w:val="28"/>
          <w:szCs w:val="28"/>
        </w:rPr>
        <w:t xml:space="preserve">2. Заполнение страницы "Общие сведения". </w:t>
      </w:r>
    </w:p>
    <w:p w:rsidR="00974CA8" w:rsidRPr="009377A1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7A1">
        <w:rPr>
          <w:sz w:val="28"/>
          <w:szCs w:val="28"/>
        </w:rPr>
        <w:t>Данную страницу заполняют родители/законные представители или педагоги со слов родителей/законных представителей.</w:t>
      </w:r>
    </w:p>
    <w:p w:rsidR="00974CA8" w:rsidRPr="009377A1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7A1">
        <w:rPr>
          <w:sz w:val="28"/>
          <w:szCs w:val="28"/>
        </w:rPr>
        <w:t>3.  Заполнение страницы  "Родительские приоритеты": если есть</w:t>
      </w:r>
      <w:r>
        <w:rPr>
          <w:sz w:val="28"/>
          <w:szCs w:val="28"/>
        </w:rPr>
        <w:t xml:space="preserve"> </w:t>
      </w:r>
      <w:r w:rsidRPr="009377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377A1">
        <w:rPr>
          <w:sz w:val="28"/>
          <w:szCs w:val="28"/>
        </w:rPr>
        <w:t xml:space="preserve"> ставить "1", если нет – ничего не ставить.</w:t>
      </w:r>
    </w:p>
    <w:p w:rsidR="00974CA8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7A1">
        <w:rPr>
          <w:sz w:val="28"/>
          <w:szCs w:val="28"/>
        </w:rPr>
        <w:lastRenderedPageBreak/>
        <w:t>4. Заполнение  страницы "Карта рода"</w:t>
      </w:r>
      <w:r>
        <w:rPr>
          <w:sz w:val="28"/>
          <w:szCs w:val="28"/>
        </w:rPr>
        <w:t>:</w:t>
      </w:r>
      <w:r w:rsidRPr="0057104B">
        <w:rPr>
          <w:sz w:val="28"/>
          <w:szCs w:val="28"/>
        </w:rPr>
        <w:t xml:space="preserve"> </w:t>
      </w:r>
      <w:r w:rsidRPr="009377A1">
        <w:rPr>
          <w:sz w:val="28"/>
          <w:szCs w:val="28"/>
        </w:rPr>
        <w:t>если есть – ставить "1", если нет</w:t>
      </w:r>
      <w:r>
        <w:rPr>
          <w:sz w:val="28"/>
          <w:szCs w:val="28"/>
        </w:rPr>
        <w:t xml:space="preserve"> </w:t>
      </w:r>
      <w:r w:rsidRPr="009377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377A1">
        <w:rPr>
          <w:sz w:val="28"/>
          <w:szCs w:val="28"/>
        </w:rPr>
        <w:t xml:space="preserve">     н</w:t>
      </w:r>
      <w:r>
        <w:rPr>
          <w:sz w:val="28"/>
          <w:szCs w:val="28"/>
        </w:rPr>
        <w:t>и</w:t>
      </w:r>
      <w:r w:rsidRPr="009377A1">
        <w:rPr>
          <w:sz w:val="28"/>
          <w:szCs w:val="28"/>
        </w:rPr>
        <w:t>чего не ставить.</w:t>
      </w:r>
      <w:r>
        <w:rPr>
          <w:sz w:val="28"/>
          <w:szCs w:val="28"/>
        </w:rPr>
        <w:t xml:space="preserve"> </w:t>
      </w:r>
    </w:p>
    <w:p w:rsidR="00E03A53" w:rsidRPr="00E03A53" w:rsidRDefault="00974CA8" w:rsidP="00E03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3">
        <w:rPr>
          <w:rFonts w:ascii="Times New Roman" w:hAnsi="Times New Roman" w:cs="Times New Roman"/>
          <w:sz w:val="28"/>
          <w:szCs w:val="28"/>
        </w:rPr>
        <w:t xml:space="preserve">5. Заполнение  страницы "КИОР". </w:t>
      </w:r>
    </w:p>
    <w:p w:rsidR="00E03A53" w:rsidRPr="00644B85" w:rsidRDefault="00644B85" w:rsidP="0064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«КИОР» </w:t>
      </w:r>
      <w:r w:rsidRPr="009377A1">
        <w:rPr>
          <w:sz w:val="28"/>
          <w:szCs w:val="28"/>
        </w:rPr>
        <w:t>–</w:t>
      </w:r>
      <w:r w:rsidR="00974CA8" w:rsidRPr="00E03A53">
        <w:rPr>
          <w:rFonts w:ascii="Times New Roman" w:hAnsi="Times New Roman" w:cs="Times New Roman"/>
          <w:sz w:val="28"/>
          <w:szCs w:val="28"/>
        </w:rPr>
        <w:t xml:space="preserve"> это аббревиатура из названия «Карта индивиду</w:t>
      </w:r>
      <w:r w:rsidR="00E03A53" w:rsidRPr="00E03A53">
        <w:rPr>
          <w:rFonts w:ascii="Times New Roman" w:hAnsi="Times New Roman" w:cs="Times New Roman"/>
          <w:sz w:val="28"/>
          <w:szCs w:val="28"/>
        </w:rPr>
        <w:t>альной одаренности ребенка». Страница «КИОР»</w:t>
      </w:r>
      <w:r w:rsidR="00974CA8" w:rsidRPr="00E03A53">
        <w:rPr>
          <w:rFonts w:ascii="Times New Roman" w:hAnsi="Times New Roman" w:cs="Times New Roman"/>
          <w:sz w:val="28"/>
          <w:szCs w:val="28"/>
        </w:rPr>
        <w:t xml:space="preserve"> заполняется один раз в месяц с итогов системных ежедневных наблюдений воспитател</w:t>
      </w:r>
      <w:r>
        <w:rPr>
          <w:rFonts w:ascii="Times New Roman" w:hAnsi="Times New Roman" w:cs="Times New Roman"/>
          <w:sz w:val="28"/>
          <w:szCs w:val="28"/>
        </w:rPr>
        <w:t>ей, отмечаемых воспитателями в Рабочем журнале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Ведение Р</w:t>
      </w:r>
      <w:r w:rsidR="00E03A53" w:rsidRPr="00E03A53">
        <w:rPr>
          <w:rFonts w:ascii="Times New Roman" w:hAnsi="Times New Roman" w:cs="Times New Roman"/>
          <w:sz w:val="28"/>
          <w:szCs w:val="28"/>
        </w:rPr>
        <w:t>абочего журнала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сентября месяца</w:t>
      </w:r>
      <w:r w:rsidR="00E03A53" w:rsidRPr="00E03A53">
        <w:rPr>
          <w:rFonts w:ascii="Times New Roman" w:hAnsi="Times New Roman" w:cs="Times New Roman"/>
          <w:sz w:val="28"/>
          <w:szCs w:val="28"/>
        </w:rPr>
        <w:t>, где вписываются ежедневные наблюдения за проявлениями способностей и задатков детей</w:t>
      </w:r>
      <w:r w:rsidR="00E03A53" w:rsidRPr="009377A1">
        <w:rPr>
          <w:rFonts w:ascii="Times New Roman" w:hAnsi="Times New Roman"/>
          <w:sz w:val="28"/>
          <w:szCs w:val="28"/>
        </w:rPr>
        <w:t xml:space="preserve"> во время пребывания в </w:t>
      </w:r>
      <w:r w:rsidR="00EF5C96">
        <w:rPr>
          <w:rFonts w:ascii="Times New Roman" w:hAnsi="Times New Roman"/>
          <w:sz w:val="28"/>
          <w:szCs w:val="28"/>
        </w:rPr>
        <w:t>образовательной организации. В Р</w:t>
      </w:r>
      <w:r w:rsidR="00E03A53" w:rsidRPr="009377A1">
        <w:rPr>
          <w:rFonts w:ascii="Times New Roman" w:hAnsi="Times New Roman"/>
          <w:sz w:val="28"/>
          <w:szCs w:val="28"/>
        </w:rPr>
        <w:t xml:space="preserve">абочем журнале рекомендуется также вести записи со слов родителей о проявлениях способностей и задатков детей в семейной обстановке. </w:t>
      </w:r>
    </w:p>
    <w:p w:rsidR="00974CA8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/ учитель </w:t>
      </w:r>
      <w:r w:rsidRPr="00BC3ABC">
        <w:rPr>
          <w:bCs/>
          <w:sz w:val="28"/>
          <w:szCs w:val="28"/>
        </w:rPr>
        <w:t>ведут эти записи в Рабочем журнале по следующей форме</w:t>
      </w:r>
      <w:r w:rsidR="00E03A53">
        <w:rPr>
          <w:bCs/>
          <w:sz w:val="28"/>
          <w:szCs w:val="28"/>
        </w:rPr>
        <w:t xml:space="preserve"> </w:t>
      </w:r>
      <w:r w:rsidR="00E03A53" w:rsidRPr="00E03A53">
        <w:rPr>
          <w:bCs/>
          <w:i/>
          <w:sz w:val="28"/>
          <w:szCs w:val="28"/>
        </w:rPr>
        <w:t>(рисунок</w:t>
      </w:r>
      <w:r w:rsidRPr="00E03A53">
        <w:rPr>
          <w:bCs/>
          <w:i/>
          <w:sz w:val="28"/>
          <w:szCs w:val="28"/>
        </w:rPr>
        <w:t xml:space="preserve"> 1).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4CA8" w:rsidRDefault="00E03A53" w:rsidP="00974C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  <w:r>
        <w:rPr>
          <w:i/>
        </w:rPr>
        <w:t>Рисунок</w:t>
      </w:r>
      <w:r w:rsidR="00974CA8" w:rsidRPr="00BC3ABC">
        <w:rPr>
          <w:i/>
        </w:rPr>
        <w:t xml:space="preserve"> 1</w:t>
      </w:r>
    </w:p>
    <w:p w:rsidR="00E03A53" w:rsidRDefault="00E03A53" w:rsidP="00974C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</w:p>
    <w:p w:rsidR="00E03A53" w:rsidRDefault="00B75F0F" w:rsidP="00E03A53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E03A53">
        <w:rPr>
          <w:i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95pt;height:300.9pt" o:ole="">
            <v:imagedata r:id="rId8" o:title=""/>
          </v:shape>
          <o:OLEObject Type="Embed" ProgID="PowerPoint.Slide.12" ShapeID="_x0000_i1025" DrawAspect="Content" ObjectID="_1700763545" r:id="rId9"/>
        </w:object>
      </w:r>
    </w:p>
    <w:p w:rsidR="00E03A53" w:rsidRDefault="00E03A53" w:rsidP="00974C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</w:p>
    <w:p w:rsidR="00644B85" w:rsidRDefault="00644B85" w:rsidP="00644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CA8" w:rsidRPr="00651088" w:rsidRDefault="00974CA8" w:rsidP="0064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88">
        <w:rPr>
          <w:rFonts w:ascii="Times New Roman" w:hAnsi="Times New Roman" w:cs="Times New Roman"/>
          <w:sz w:val="28"/>
          <w:szCs w:val="28"/>
        </w:rPr>
        <w:t xml:space="preserve">Обычно воспитатель </w:t>
      </w:r>
      <w:r w:rsidR="00644B85">
        <w:rPr>
          <w:rFonts w:ascii="Times New Roman" w:hAnsi="Times New Roman" w:cs="Times New Roman"/>
          <w:sz w:val="28"/>
          <w:szCs w:val="28"/>
        </w:rPr>
        <w:t>в Рабочем журнале</w:t>
      </w:r>
      <w:r w:rsidR="00644B85" w:rsidRPr="00651088">
        <w:rPr>
          <w:rFonts w:ascii="Times New Roman" w:hAnsi="Times New Roman" w:cs="Times New Roman"/>
          <w:sz w:val="28"/>
          <w:szCs w:val="28"/>
        </w:rPr>
        <w:t xml:space="preserve"> </w:t>
      </w:r>
      <w:r w:rsidRPr="00651088">
        <w:rPr>
          <w:rFonts w:ascii="Times New Roman" w:hAnsi="Times New Roman" w:cs="Times New Roman"/>
          <w:sz w:val="28"/>
          <w:szCs w:val="28"/>
        </w:rPr>
        <w:t xml:space="preserve">на своей смене делает </w:t>
      </w:r>
      <w:r w:rsidR="00EF5C96">
        <w:rPr>
          <w:rFonts w:ascii="Times New Roman" w:hAnsi="Times New Roman" w:cs="Times New Roman"/>
          <w:sz w:val="28"/>
          <w:szCs w:val="28"/>
        </w:rPr>
        <w:t>– 3-4 записи в день, а то и меньше</w:t>
      </w:r>
      <w:r w:rsidRPr="00651088">
        <w:rPr>
          <w:rFonts w:ascii="Times New Roman" w:hAnsi="Times New Roman" w:cs="Times New Roman"/>
          <w:sz w:val="28"/>
          <w:szCs w:val="28"/>
        </w:rPr>
        <w:t>.</w:t>
      </w:r>
    </w:p>
    <w:p w:rsidR="00974CA8" w:rsidRDefault="00974CA8" w:rsidP="00644B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088">
        <w:rPr>
          <w:sz w:val="28"/>
          <w:szCs w:val="28"/>
        </w:rPr>
        <w:t xml:space="preserve">По итогам ежедневных записей, воспитатели выстраивают картину </w:t>
      </w:r>
      <w:r w:rsidR="00644B85">
        <w:rPr>
          <w:sz w:val="28"/>
          <w:szCs w:val="28"/>
        </w:rPr>
        <w:t xml:space="preserve">одаренности </w:t>
      </w:r>
      <w:r w:rsidRPr="00651088">
        <w:rPr>
          <w:sz w:val="28"/>
          <w:szCs w:val="28"/>
        </w:rPr>
        <w:t xml:space="preserve">на всю группу за месяц и начинают заполнять в электронном Журнале страницу КИОР каждого ребенка. </w:t>
      </w:r>
      <w:r>
        <w:rPr>
          <w:sz w:val="28"/>
          <w:szCs w:val="28"/>
        </w:rPr>
        <w:t xml:space="preserve">Страница КИОР </w:t>
      </w:r>
      <w:r w:rsidRPr="00651088">
        <w:rPr>
          <w:sz w:val="28"/>
          <w:szCs w:val="28"/>
        </w:rPr>
        <w:t xml:space="preserve">заполняется </w:t>
      </w:r>
      <w:r>
        <w:rPr>
          <w:sz w:val="28"/>
          <w:szCs w:val="28"/>
        </w:rPr>
        <w:t>каждый месяц</w:t>
      </w:r>
      <w:r w:rsidRPr="00651088">
        <w:rPr>
          <w:sz w:val="28"/>
          <w:szCs w:val="28"/>
        </w:rPr>
        <w:t>: если запись о выявленных видах способностей ребенка повторилась более 3 раз в Рабочем журнале, есть смысл поставить цифру 1 в электронном Журнале в графе за наблюдаемый месяц. Если нет, тот ничего не ставится.</w:t>
      </w:r>
      <w:r>
        <w:rPr>
          <w:sz w:val="28"/>
          <w:szCs w:val="28"/>
        </w:rPr>
        <w:t xml:space="preserve"> </w:t>
      </w:r>
    </w:p>
    <w:p w:rsidR="00974CA8" w:rsidRPr="009377A1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трех месяцев с начала ведения Журнала каждого ребенка, система автоматически выведет частоту и проценты каждого вида способностей ребенка в странице КИОР, также автоматически выведет частоту и проценты каждого вида способностей в страницах «Родительские приоритеты»  и «Карта рода».</w:t>
      </w:r>
    </w:p>
    <w:p w:rsidR="008D5989" w:rsidRPr="00644B85" w:rsidRDefault="008D5989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B85">
        <w:rPr>
          <w:rFonts w:ascii="Times New Roman" w:hAnsi="Times New Roman"/>
          <w:i/>
          <w:sz w:val="28"/>
          <w:szCs w:val="28"/>
        </w:rPr>
        <w:t xml:space="preserve">Шаг 4. Проработка </w:t>
      </w:r>
      <w:r w:rsidR="00561752" w:rsidRPr="00644B85">
        <w:rPr>
          <w:rFonts w:ascii="Times New Roman" w:hAnsi="Times New Roman"/>
          <w:i/>
          <w:sz w:val="28"/>
          <w:szCs w:val="28"/>
        </w:rPr>
        <w:t>и интерпретация Журнала каждого ребенка</w:t>
      </w:r>
      <w:r w:rsidR="00F30DB3" w:rsidRPr="00644B85">
        <w:rPr>
          <w:rFonts w:ascii="Times New Roman" w:hAnsi="Times New Roman"/>
          <w:i/>
          <w:sz w:val="28"/>
          <w:szCs w:val="28"/>
        </w:rPr>
        <w:t xml:space="preserve"> по итогам трех месяцев после запуска Журнала (декабрь)</w:t>
      </w:r>
      <w:r w:rsidR="00561752" w:rsidRPr="00644B85">
        <w:rPr>
          <w:rFonts w:ascii="Times New Roman" w:hAnsi="Times New Roman"/>
          <w:i/>
          <w:sz w:val="28"/>
          <w:szCs w:val="28"/>
        </w:rPr>
        <w:t xml:space="preserve">. </w:t>
      </w:r>
    </w:p>
    <w:p w:rsidR="00974CA8" w:rsidRDefault="00974CA8" w:rsidP="00644B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 все страницы электронного Журнала каждого ребенка в течение трех месяцев его пребывания в детском саду (сентябрь, октябрь, ноябрь) заполнены. Теперь у вас есть результаты за три месяца. Приступаем к анализу. </w:t>
      </w:r>
      <w:r w:rsidRPr="00696EBF">
        <w:rPr>
          <w:sz w:val="28"/>
          <w:szCs w:val="28"/>
        </w:rPr>
        <w:t xml:space="preserve">Переходите на страницу </w:t>
      </w:r>
      <w:r>
        <w:rPr>
          <w:sz w:val="28"/>
          <w:szCs w:val="28"/>
        </w:rPr>
        <w:t>"Результат наблюдений". Включите</w:t>
      </w:r>
      <w:r w:rsidRPr="00696EBF">
        <w:rPr>
          <w:sz w:val="28"/>
          <w:szCs w:val="28"/>
        </w:rPr>
        <w:t xml:space="preserve"> сортировку в столбике таблицы «частота по карте рода» "от максимального к </w:t>
      </w:r>
      <w:proofErr w:type="gramStart"/>
      <w:r w:rsidRPr="00696EBF">
        <w:rPr>
          <w:sz w:val="28"/>
          <w:szCs w:val="28"/>
        </w:rPr>
        <w:t>минимальному</w:t>
      </w:r>
      <w:proofErr w:type="gramEnd"/>
      <w:r w:rsidRPr="00696EB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644B85">
        <w:rPr>
          <w:i/>
          <w:sz w:val="28"/>
          <w:szCs w:val="28"/>
        </w:rPr>
        <w:t>(рисунок 2</w:t>
      </w:r>
      <w:r w:rsidRPr="00644B85">
        <w:rPr>
          <w:i/>
          <w:sz w:val="28"/>
          <w:szCs w:val="28"/>
        </w:rPr>
        <w:t>).</w:t>
      </w:r>
      <w:r w:rsidRPr="00696EBF">
        <w:rPr>
          <w:sz w:val="28"/>
          <w:szCs w:val="28"/>
        </w:rPr>
        <w:t xml:space="preserve"> Здесь вы увидите, что система автоматически рассортировала виды одаренностей, присущих семье</w:t>
      </w:r>
      <w:r>
        <w:rPr>
          <w:sz w:val="28"/>
          <w:szCs w:val="28"/>
        </w:rPr>
        <w:t xml:space="preserve"> в таблице «Родительские приоритеты при воспитании ребенка». Это будет видно и на таблицах страницы и на диаграммах с кривой Парето с правой стороны от таблиц.</w:t>
      </w:r>
    </w:p>
    <w:p w:rsidR="00974CA8" w:rsidRPr="00802BCC" w:rsidRDefault="00644B85" w:rsidP="00974CA8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Рисунок 2</w:t>
      </w:r>
    </w:p>
    <w:p w:rsidR="00974CA8" w:rsidRDefault="00974CA8" w:rsidP="00974CA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2BCC">
        <w:rPr>
          <w:noProof/>
          <w:sz w:val="28"/>
          <w:szCs w:val="28"/>
        </w:rPr>
        <w:lastRenderedPageBreak/>
        <w:drawing>
          <wp:inline distT="0" distB="0" distL="0" distR="0">
            <wp:extent cx="4401776" cy="3316406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204" cy="33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A8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7A1">
        <w:rPr>
          <w:sz w:val="28"/>
          <w:szCs w:val="28"/>
        </w:rPr>
        <w:t xml:space="preserve">Аналогично включаете на данной странице «Результаты наблюдений» </w:t>
      </w:r>
      <w:r>
        <w:rPr>
          <w:sz w:val="28"/>
          <w:szCs w:val="28"/>
        </w:rPr>
        <w:t xml:space="preserve">в таблице «Карта индивидуальной одаренности ребенка», </w:t>
      </w:r>
      <w:r w:rsidRPr="009377A1">
        <w:rPr>
          <w:sz w:val="28"/>
          <w:szCs w:val="28"/>
        </w:rPr>
        <w:t xml:space="preserve">в столбиках «частота» и «%» сортировку </w:t>
      </w:r>
      <w:proofErr w:type="gramStart"/>
      <w:r w:rsidRPr="009377A1">
        <w:rPr>
          <w:sz w:val="28"/>
          <w:szCs w:val="28"/>
        </w:rPr>
        <w:t>от</w:t>
      </w:r>
      <w:proofErr w:type="gramEnd"/>
      <w:r w:rsidRPr="009377A1">
        <w:rPr>
          <w:sz w:val="28"/>
          <w:szCs w:val="28"/>
        </w:rPr>
        <w:t xml:space="preserve"> максимального к минимальному</w:t>
      </w:r>
      <w:r>
        <w:rPr>
          <w:sz w:val="28"/>
          <w:szCs w:val="28"/>
        </w:rPr>
        <w:t xml:space="preserve">. </w:t>
      </w:r>
      <w:r w:rsidRPr="009377A1">
        <w:rPr>
          <w:sz w:val="28"/>
          <w:szCs w:val="28"/>
        </w:rPr>
        <w:t xml:space="preserve"> Виды одаренности, которые находятся слева от пересечения кривой Парето на уровне </w:t>
      </w:r>
      <w:r>
        <w:rPr>
          <w:sz w:val="28"/>
          <w:szCs w:val="28"/>
        </w:rPr>
        <w:t xml:space="preserve">шкалы </w:t>
      </w:r>
      <w:r w:rsidRPr="009377A1">
        <w:rPr>
          <w:sz w:val="28"/>
          <w:szCs w:val="28"/>
        </w:rPr>
        <w:t>80% ,определяют ос</w:t>
      </w:r>
      <w:r>
        <w:rPr>
          <w:sz w:val="28"/>
          <w:szCs w:val="28"/>
        </w:rPr>
        <w:t xml:space="preserve">новные виды одаренности ребенка (рисунок 2). </w:t>
      </w:r>
    </w:p>
    <w:p w:rsidR="00974CA8" w:rsidRPr="00AA5B00" w:rsidRDefault="00644B85" w:rsidP="00974C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Рисунок 3</w:t>
      </w:r>
    </w:p>
    <w:p w:rsidR="00974CA8" w:rsidRPr="009377A1" w:rsidRDefault="00974CA8" w:rsidP="00974CA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377A1">
        <w:rPr>
          <w:b/>
          <w:noProof/>
          <w:sz w:val="28"/>
          <w:szCs w:val="28"/>
        </w:rPr>
        <w:drawing>
          <wp:inline distT="0" distB="0" distL="0" distR="0">
            <wp:extent cx="5502714" cy="1787857"/>
            <wp:effectExtent l="19050" t="0" r="2736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07" cy="179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A8" w:rsidRPr="009377A1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1">
        <w:rPr>
          <w:rFonts w:ascii="Times New Roman" w:hAnsi="Times New Roman" w:cs="Times New Roman"/>
          <w:sz w:val="28"/>
          <w:szCs w:val="28"/>
        </w:rPr>
        <w:t xml:space="preserve">Аналогично определяются основные одарённости рода ребенка (пересечение </w:t>
      </w:r>
      <w:r>
        <w:rPr>
          <w:rFonts w:ascii="Times New Roman" w:hAnsi="Times New Roman" w:cs="Times New Roman"/>
          <w:sz w:val="28"/>
          <w:szCs w:val="28"/>
        </w:rPr>
        <w:t xml:space="preserve">кривой Парето на уровне шкалы </w:t>
      </w:r>
      <w:r w:rsidRPr="009377A1">
        <w:rPr>
          <w:rFonts w:ascii="Times New Roman" w:hAnsi="Times New Roman" w:cs="Times New Roman"/>
          <w:sz w:val="28"/>
          <w:szCs w:val="28"/>
        </w:rPr>
        <w:t xml:space="preserve"> 80%).</w:t>
      </w:r>
    </w:p>
    <w:p w:rsidR="00974CA8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1">
        <w:rPr>
          <w:rFonts w:ascii="Times New Roman" w:hAnsi="Times New Roman" w:cs="Times New Roman"/>
          <w:sz w:val="28"/>
          <w:szCs w:val="28"/>
        </w:rPr>
        <w:t>Ведущие родительские приоритеты также о</w:t>
      </w:r>
      <w:r>
        <w:rPr>
          <w:rFonts w:ascii="Times New Roman" w:hAnsi="Times New Roman" w:cs="Times New Roman"/>
          <w:sz w:val="28"/>
          <w:szCs w:val="28"/>
        </w:rPr>
        <w:t xml:space="preserve">пределяются на диаграмме </w:t>
      </w:r>
      <w:r w:rsidRPr="009377A1">
        <w:rPr>
          <w:rFonts w:ascii="Times New Roman" w:hAnsi="Times New Roman" w:cs="Times New Roman"/>
          <w:sz w:val="28"/>
          <w:szCs w:val="28"/>
        </w:rPr>
        <w:t>по пересечению</w:t>
      </w:r>
      <w:r>
        <w:rPr>
          <w:rFonts w:ascii="Times New Roman" w:hAnsi="Times New Roman" w:cs="Times New Roman"/>
          <w:sz w:val="28"/>
          <w:szCs w:val="28"/>
        </w:rPr>
        <w:t xml:space="preserve"> кривой Парето  на уровне шкалы </w:t>
      </w:r>
      <w:r w:rsidRPr="009377A1">
        <w:rPr>
          <w:rFonts w:ascii="Times New Roman" w:hAnsi="Times New Roman" w:cs="Times New Roman"/>
          <w:sz w:val="28"/>
          <w:szCs w:val="28"/>
        </w:rPr>
        <w:t xml:space="preserve"> 80%.</w:t>
      </w:r>
    </w:p>
    <w:p w:rsidR="00974CA8" w:rsidRDefault="00644B85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Карты рода и К</w:t>
      </w:r>
      <w:r w:rsidR="00974CA8">
        <w:rPr>
          <w:rFonts w:ascii="Times New Roman" w:hAnsi="Times New Roman" w:cs="Times New Roman"/>
          <w:sz w:val="28"/>
          <w:szCs w:val="28"/>
        </w:rPr>
        <w:t xml:space="preserve">арты индивидуальных способностей ребенка, можно будет проанализировать, если </w:t>
      </w:r>
      <w:r w:rsidR="00974CA8" w:rsidRPr="000F6B5D">
        <w:rPr>
          <w:rFonts w:ascii="Times New Roman" w:hAnsi="Times New Roman" w:cs="Times New Roman"/>
          <w:sz w:val="28"/>
          <w:szCs w:val="28"/>
        </w:rPr>
        <w:t xml:space="preserve">включите сортировку в столбике таблицы «Частота по КИОР» "от максимального к </w:t>
      </w:r>
      <w:proofErr w:type="gramStart"/>
      <w:r w:rsidR="00974CA8" w:rsidRPr="000F6B5D">
        <w:rPr>
          <w:rFonts w:ascii="Times New Roman" w:hAnsi="Times New Roman" w:cs="Times New Roman"/>
          <w:sz w:val="28"/>
          <w:szCs w:val="28"/>
        </w:rPr>
        <w:t>минимальному</w:t>
      </w:r>
      <w:proofErr w:type="gramEnd"/>
      <w:r w:rsidR="00974CA8" w:rsidRPr="000F6B5D">
        <w:rPr>
          <w:rFonts w:ascii="Times New Roman" w:hAnsi="Times New Roman" w:cs="Times New Roman"/>
          <w:sz w:val="28"/>
          <w:szCs w:val="28"/>
        </w:rPr>
        <w:t xml:space="preserve">". Здесь вы увидите, что система автоматически рассортировала виды одаренностей, присущих ребенку по результатам ваших наблюдений и записей в Журнале. </w:t>
      </w:r>
    </w:p>
    <w:p w:rsidR="00974CA8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Фиксирование результатов соотношения Карты рода и карты индивидуальных способностей ребенка также можно наблюдать на диаграмме с правой стороны от таблицы. Столбики голубого цвета – частота по Карте рода, столбики синего цвета – частота по КИОР. </w:t>
      </w:r>
    </w:p>
    <w:p w:rsidR="00974CA8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C9">
        <w:rPr>
          <w:rFonts w:ascii="Times New Roman" w:hAnsi="Times New Roman"/>
          <w:bCs/>
          <w:sz w:val="28"/>
          <w:szCs w:val="28"/>
        </w:rPr>
        <w:t>Данный анализ при помощи страницы «</w:t>
      </w:r>
      <w:r>
        <w:rPr>
          <w:rFonts w:ascii="Times New Roman" w:hAnsi="Times New Roman"/>
          <w:bCs/>
          <w:sz w:val="28"/>
          <w:szCs w:val="28"/>
        </w:rPr>
        <w:t>Р</w:t>
      </w:r>
      <w:r w:rsidRPr="00670EC9">
        <w:rPr>
          <w:rFonts w:ascii="Times New Roman" w:hAnsi="Times New Roman"/>
          <w:bCs/>
          <w:sz w:val="28"/>
          <w:szCs w:val="28"/>
        </w:rPr>
        <w:t>езультат наблюдений»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0CE4">
        <w:rPr>
          <w:rFonts w:ascii="Times New Roman" w:hAnsi="Times New Roman" w:cs="Times New Roman"/>
          <w:sz w:val="28"/>
          <w:szCs w:val="28"/>
        </w:rPr>
        <w:t>дает возможность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CE4">
        <w:rPr>
          <w:rFonts w:ascii="Times New Roman" w:hAnsi="Times New Roman" w:cs="Times New Roman"/>
          <w:sz w:val="28"/>
          <w:szCs w:val="28"/>
        </w:rPr>
        <w:t xml:space="preserve"> какие виды одаренности представлены </w:t>
      </w:r>
      <w:r>
        <w:rPr>
          <w:rFonts w:ascii="Times New Roman" w:hAnsi="Times New Roman" w:cs="Times New Roman"/>
          <w:sz w:val="28"/>
          <w:szCs w:val="28"/>
        </w:rPr>
        <w:t>у ребенка</w:t>
      </w:r>
      <w:r w:rsidRPr="00B00CE4">
        <w:rPr>
          <w:rFonts w:ascii="Times New Roman" w:hAnsi="Times New Roman" w:cs="Times New Roman"/>
          <w:sz w:val="28"/>
          <w:szCs w:val="28"/>
        </w:rPr>
        <w:t xml:space="preserve"> наиболее ярко</w:t>
      </w:r>
      <w:r>
        <w:rPr>
          <w:rFonts w:ascii="Times New Roman" w:hAnsi="Times New Roman" w:cs="Times New Roman"/>
          <w:sz w:val="28"/>
          <w:szCs w:val="28"/>
        </w:rPr>
        <w:t xml:space="preserve"> и какие виды способностей и их проявления в приоритете у родителей </w:t>
      </w:r>
      <w:r w:rsidR="00644B85">
        <w:rPr>
          <w:rFonts w:ascii="Times New Roman" w:hAnsi="Times New Roman" w:cs="Times New Roman"/>
          <w:i/>
          <w:sz w:val="28"/>
          <w:szCs w:val="28"/>
        </w:rPr>
        <w:t>(Таблица 1</w:t>
      </w:r>
      <w:r w:rsidRPr="00644B85">
        <w:rPr>
          <w:rFonts w:ascii="Times New Roman" w:hAnsi="Times New Roman" w:cs="Times New Roman"/>
          <w:i/>
          <w:sz w:val="28"/>
          <w:szCs w:val="28"/>
        </w:rPr>
        <w:t>).</w:t>
      </w:r>
    </w:p>
    <w:p w:rsidR="00974CA8" w:rsidRDefault="00974CA8" w:rsidP="00974C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44B8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6"/>
        <w:gridCol w:w="2941"/>
        <w:gridCol w:w="3156"/>
      </w:tblGrid>
      <w:tr w:rsidR="00974CA8" w:rsidRPr="00AB2B0D" w:rsidTr="003C599A">
        <w:trPr>
          <w:trHeight w:val="380"/>
        </w:trPr>
        <w:tc>
          <w:tcPr>
            <w:tcW w:w="964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Nick </w:t>
            </w:r>
            <w:r w:rsidRPr="00AB2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ребенка</w:t>
            </w:r>
            <w:r w:rsidRPr="00AB2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B2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лилия</w:t>
            </w:r>
            <w:r w:rsidRPr="00AB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4CA8" w:rsidRPr="00AB2B0D" w:rsidTr="003C599A">
        <w:trPr>
          <w:trHeight w:val="656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едущие родительские приоритеты</w:t>
            </w:r>
          </w:p>
        </w:tc>
        <w:tc>
          <w:tcPr>
            <w:tcW w:w="2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сновные одаренности рода</w:t>
            </w:r>
          </w:p>
        </w:tc>
        <w:tc>
          <w:tcPr>
            <w:tcW w:w="3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сновные одаренности ребенка</w:t>
            </w:r>
          </w:p>
        </w:tc>
      </w:tr>
      <w:tr w:rsidR="00974CA8" w:rsidRPr="00AB2B0D" w:rsidTr="003C599A">
        <w:trPr>
          <w:trHeight w:val="3467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юбознательность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интеллектуальность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ЗОЖ, физическая развитость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чувство прекрасного 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нравственность</w:t>
            </w:r>
          </w:p>
        </w:tc>
        <w:tc>
          <w:tcPr>
            <w:tcW w:w="2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вигательные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лидерско-организационные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огико-математические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интеллектуальные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оммуникативные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академические </w:t>
            </w:r>
          </w:p>
        </w:tc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интеллектуальные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академические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огико-математические</w:t>
            </w: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двигательные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ербальные</w:t>
            </w:r>
          </w:p>
          <w:p w:rsidR="00974CA8" w:rsidRPr="00AB2B0D" w:rsidRDefault="00974CA8" w:rsidP="003C59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лидерско-организационные </w:t>
            </w:r>
          </w:p>
        </w:tc>
      </w:tr>
    </w:tbl>
    <w:p w:rsidR="00974CA8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дает вам знание этих данных? </w:t>
      </w:r>
    </w:p>
    <w:p w:rsidR="00974CA8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таблиц «Карты индивидуальных способностей ребенка» поможет вывести индивидуальную траекторию развития одаренности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ребенка. Поможет построить, скорректировать образовательную модель детского сада относительно полученных данных с Журнала. </w:t>
      </w:r>
    </w:p>
    <w:p w:rsidR="00974CA8" w:rsidRDefault="00974CA8" w:rsidP="0097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таблиц «Родительские приоритеты», «Карта рода» поможет выявить скрытую и потенциальную одаренность ребенка – практика показывает, что  не у всех детей ярко проявляется одаренность, а анализ Карты рода и  родительских приоритетов даст вам такую возможность, возможность наблюдать  скрытую или потенциальную одаренность ребенка опираясь на данные Карты рода и родительских приоритетов. </w:t>
      </w:r>
    </w:p>
    <w:p w:rsidR="00974CA8" w:rsidRPr="00974CA8" w:rsidRDefault="00974CA8" w:rsidP="00974CA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01D0B">
        <w:rPr>
          <w:rFonts w:ascii="Times New Roman" w:hAnsi="Times New Roman"/>
          <w:bCs/>
          <w:sz w:val="28"/>
          <w:szCs w:val="28"/>
        </w:rPr>
        <w:t>Аналитическая работа по сопоставлению данных Журнала</w:t>
      </w:r>
      <w:r>
        <w:rPr>
          <w:rFonts w:ascii="Times New Roman" w:hAnsi="Times New Roman"/>
          <w:bCs/>
          <w:sz w:val="28"/>
          <w:szCs w:val="28"/>
        </w:rPr>
        <w:t xml:space="preserve"> проводится в ноябре (через три месяца с начала наблюдения) и в конце учебного года (в мае).</w:t>
      </w:r>
    </w:p>
    <w:p w:rsidR="008D5989" w:rsidRPr="00644B85" w:rsidRDefault="00F30DB3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B85">
        <w:rPr>
          <w:rFonts w:ascii="Times New Roman" w:hAnsi="Times New Roman"/>
          <w:i/>
          <w:sz w:val="28"/>
          <w:szCs w:val="28"/>
        </w:rPr>
        <w:t xml:space="preserve">Шаг 5. </w:t>
      </w:r>
      <w:r w:rsidR="008D5989" w:rsidRPr="00644B85">
        <w:rPr>
          <w:rFonts w:ascii="Times New Roman" w:hAnsi="Times New Roman"/>
          <w:i/>
          <w:sz w:val="28"/>
          <w:szCs w:val="28"/>
        </w:rPr>
        <w:t>Проектир</w:t>
      </w:r>
      <w:r w:rsidR="00561752" w:rsidRPr="00644B85">
        <w:rPr>
          <w:rFonts w:ascii="Times New Roman" w:hAnsi="Times New Roman"/>
          <w:i/>
          <w:sz w:val="28"/>
          <w:szCs w:val="28"/>
        </w:rPr>
        <w:t>ование индивидуальной траектории развития каждого  ребенка</w:t>
      </w:r>
      <w:r w:rsidR="008D5989" w:rsidRPr="00644B85">
        <w:rPr>
          <w:rFonts w:ascii="Times New Roman" w:hAnsi="Times New Roman"/>
          <w:i/>
          <w:sz w:val="28"/>
          <w:szCs w:val="28"/>
        </w:rPr>
        <w:t xml:space="preserve"> по результатам </w:t>
      </w:r>
      <w:r w:rsidR="00561752" w:rsidRPr="00644B85">
        <w:rPr>
          <w:rFonts w:ascii="Times New Roman" w:hAnsi="Times New Roman"/>
          <w:i/>
          <w:sz w:val="28"/>
          <w:szCs w:val="28"/>
        </w:rPr>
        <w:t>интерпретации его Журнала</w:t>
      </w:r>
      <w:r w:rsidRPr="00644B85">
        <w:rPr>
          <w:rFonts w:ascii="Times New Roman" w:hAnsi="Times New Roman"/>
          <w:i/>
          <w:sz w:val="28"/>
          <w:szCs w:val="28"/>
        </w:rPr>
        <w:t xml:space="preserve"> совместно с родителями (декабрь)</w:t>
      </w:r>
      <w:r w:rsidR="008D5989" w:rsidRPr="00644B85">
        <w:rPr>
          <w:rFonts w:ascii="Times New Roman" w:hAnsi="Times New Roman"/>
          <w:i/>
          <w:sz w:val="28"/>
          <w:szCs w:val="28"/>
        </w:rPr>
        <w:t xml:space="preserve">. </w:t>
      </w:r>
    </w:p>
    <w:p w:rsidR="00133483" w:rsidRPr="00F96291" w:rsidRDefault="00133483" w:rsidP="00F96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</w:t>
      </w:r>
      <w:r w:rsidRPr="004E71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ндивидуальн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ая</w:t>
      </w:r>
      <w:r w:rsidRPr="004E71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образовательн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ая</w:t>
      </w:r>
      <w:r w:rsidRPr="004E71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4E71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траектори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я</w:t>
      </w:r>
      <w:r w:rsidRPr="004E71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Pr="004E71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персональный путь реализации  интеллектуально-творческого личностного потенциала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каждого ребенка</w:t>
      </w:r>
      <w:r w:rsidRPr="004E71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4"/>
        </w:rPr>
        <w:t xml:space="preserve">При выборе индивидуального пути развития воспитатели  ограничены не только рамками ФГОС, но и соображениями целесообразности. </w:t>
      </w:r>
    </w:p>
    <w:p w:rsidR="00133483" w:rsidRPr="00190D2A" w:rsidRDefault="00133483" w:rsidP="00133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2A">
        <w:rPr>
          <w:rFonts w:ascii="Times New Roman" w:hAnsi="Times New Roman" w:cs="Times New Roman"/>
          <w:sz w:val="28"/>
          <w:szCs w:val="28"/>
        </w:rPr>
        <w:t xml:space="preserve">По истечению трех месяцев после запуска проекта «Одаренный ребенок», системных наблюдений за развитием ребенка, и анализа имеющихся данных Журнала, определяется его индивидуальная траектория развития.  Мы предлагаем три варианта </w:t>
      </w:r>
      <w:r w:rsidRPr="00190D2A">
        <w:rPr>
          <w:rFonts w:ascii="Times New Roman" w:hAnsi="Times New Roman"/>
          <w:bCs/>
          <w:sz w:val="28"/>
          <w:szCs w:val="28"/>
        </w:rPr>
        <w:t>индивидуальной траектории развития ребенка, они</w:t>
      </w:r>
      <w:r w:rsidRPr="00190D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D2A">
        <w:rPr>
          <w:rFonts w:ascii="Times New Roman" w:hAnsi="Times New Roman" w:cs="Times New Roman"/>
          <w:sz w:val="28"/>
          <w:szCs w:val="28"/>
        </w:rPr>
        <w:t xml:space="preserve">обсуждаются с родителями, и утверждается один из них (рисунок 4).  </w:t>
      </w:r>
    </w:p>
    <w:p w:rsidR="003C599A" w:rsidRPr="00F96291" w:rsidRDefault="003C599A" w:rsidP="00F9629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1">
        <w:rPr>
          <w:rFonts w:ascii="Times New Roman" w:hAnsi="Times New Roman" w:cs="Times New Roman"/>
          <w:sz w:val="28"/>
          <w:szCs w:val="28"/>
          <w:lang w:val="sah-RU"/>
        </w:rPr>
        <w:t>Развитие имеющихся проявлений одаренности</w:t>
      </w:r>
      <w:r w:rsidR="00F96291" w:rsidRPr="00F96291">
        <w:rPr>
          <w:rFonts w:ascii="Times New Roman" w:hAnsi="Times New Roman" w:cs="Times New Roman"/>
          <w:sz w:val="28"/>
          <w:szCs w:val="28"/>
          <w:lang w:val="sah-RU"/>
        </w:rPr>
        <w:t>;</w:t>
      </w:r>
      <w:r w:rsidRPr="00F9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9A" w:rsidRPr="00F96291" w:rsidRDefault="003C599A" w:rsidP="00F9629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1">
        <w:rPr>
          <w:rFonts w:ascii="Times New Roman" w:hAnsi="Times New Roman" w:cs="Times New Roman"/>
          <w:sz w:val="28"/>
          <w:szCs w:val="28"/>
        </w:rPr>
        <w:t>Р</w:t>
      </w:r>
      <w:r w:rsidRPr="00F96291">
        <w:rPr>
          <w:rFonts w:ascii="Times New Roman" w:hAnsi="Times New Roman" w:cs="Times New Roman"/>
          <w:sz w:val="28"/>
          <w:szCs w:val="28"/>
          <w:lang w:val="sah-RU"/>
        </w:rPr>
        <w:t>азвитие проявлений одаренности, развитых хуже</w:t>
      </w:r>
      <w:proofErr w:type="gramStart"/>
      <w:r w:rsidRPr="00F96291">
        <w:rPr>
          <w:rFonts w:ascii="Times New Roman" w:hAnsi="Times New Roman" w:cs="Times New Roman"/>
          <w:sz w:val="28"/>
          <w:szCs w:val="28"/>
        </w:rPr>
        <w:t xml:space="preserve"> </w:t>
      </w:r>
      <w:r w:rsidR="00F96291" w:rsidRPr="00F962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599A" w:rsidRPr="00F96291" w:rsidRDefault="003C599A" w:rsidP="00F9629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1">
        <w:rPr>
          <w:rFonts w:ascii="Times New Roman" w:hAnsi="Times New Roman" w:cs="Times New Roman"/>
          <w:sz w:val="28"/>
          <w:szCs w:val="28"/>
          <w:lang w:val="sah-RU"/>
        </w:rPr>
        <w:t>Развитие стабильных проявлений одаренности</w:t>
      </w:r>
      <w:r w:rsidR="00F96291" w:rsidRPr="00F96291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F9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83" w:rsidRPr="00F96291" w:rsidRDefault="00133483" w:rsidP="00F96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83" w:rsidRDefault="00133483" w:rsidP="00F962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33483" w:rsidRPr="00802BCC" w:rsidRDefault="00133483" w:rsidP="00133483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33483" w:rsidRDefault="00133483" w:rsidP="00644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8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9679" cy="5083791"/>
            <wp:effectExtent l="19050" t="0" r="1421" b="0"/>
            <wp:docPr id="33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80" cy="5572164"/>
                      <a:chOff x="1000100" y="1071546"/>
                      <a:chExt cx="7858180" cy="5572164"/>
                    </a:xfrm>
                  </a:grpSpPr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2071670" y="1071546"/>
                        <a:ext cx="1714512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ah-RU" b="1" dirty="0" smtClean="0">
                              <a:solidFill>
                                <a:srgbClr val="0070C0"/>
                              </a:solidFill>
                            </a:rPr>
                            <a:t>Воспитатель</a:t>
                          </a:r>
                          <a:endParaRPr lang="ru-RU" b="1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4643438" y="1071546"/>
                        <a:ext cx="1714512" cy="500066"/>
                      </a:xfrm>
                      <a:prstGeom prst="roundRect">
                        <a:avLst/>
                      </a:prstGeom>
                      <a:solidFill>
                        <a:srgbClr val="FFCC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ah-RU" b="1" dirty="0" smtClean="0">
                              <a:solidFill>
                                <a:srgbClr val="0070C0"/>
                              </a:solidFill>
                            </a:rPr>
                            <a:t>Родитель</a:t>
                          </a:r>
                          <a:endParaRPr lang="ru-RU" b="1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 стрелкой 5"/>
                      <a:cNvCxnSpPr>
                        <a:stCxn id="3" idx="3"/>
                        <a:endCxn id="4" idx="1"/>
                      </a:cNvCxnSpPr>
                    </a:nvCxnSpPr>
                    <a:spPr>
                      <a:xfrm>
                        <a:off x="3786182" y="1321579"/>
                        <a:ext cx="857256" cy="1588"/>
                      </a:xfrm>
                      <a:prstGeom prst="straightConnector1">
                        <a:avLst/>
                      </a:prstGeom>
                      <a:ln w="38100"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aphicFrame>
                    <a:nvGraphicFramePr>
                      <a:cNvPr id="8" name="Схема 7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2" r:lo="rId13" r:qs="rId14" r:cs="rId15"/>
                      </a:graphicData>
                    </a:graphic>
                    <a:xfrm>
                      <a:off x="1000100" y="3000372"/>
                      <a:ext cx="6357982" cy="3643338"/>
                    </a:xfrm>
                  </a:graphicFrame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3857620" y="1714488"/>
                        <a:ext cx="714380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dirty="0" smtClean="0"/>
                            <a:t>?</a:t>
                          </a:r>
                          <a:endParaRPr lang="ru-RU" sz="6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трелка вниз 12"/>
                      <a:cNvSpPr/>
                    </a:nvSpPr>
                    <a:spPr>
                      <a:xfrm>
                        <a:off x="4000496" y="2428868"/>
                        <a:ext cx="428628" cy="42862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2643174" y="1785926"/>
                        <a:ext cx="914400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ЖСДО</a:t>
                          </a:r>
                          <a:endParaRPr lang="ru-RU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4857752" y="1785926"/>
                        <a:ext cx="1785950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Мотивация ребенка</a:t>
                          </a:r>
                          <a:endParaRPr lang="ru-RU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Выноска со стрелкой влево 20"/>
                      <a:cNvSpPr/>
                    </a:nvSpPr>
                    <a:spPr>
                      <a:xfrm>
                        <a:off x="6858016" y="1571612"/>
                        <a:ext cx="2000264" cy="428628"/>
                      </a:xfrm>
                      <a:prstGeom prst="leftArrowCallout">
                        <a:avLst/>
                      </a:prstGeom>
                      <a:solidFill>
                        <a:srgbClr val="8FE2FF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</a:rPr>
                            <a:t>Де в </a:t>
                          </a:r>
                          <a:r>
                            <a:rPr lang="ru-RU" b="1" dirty="0" err="1" smtClean="0">
                              <a:solidFill>
                                <a:srgbClr val="002060"/>
                              </a:solidFill>
                            </a:rPr>
                            <a:t>ц</a:t>
                          </a:r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</a:rPr>
                            <a:t>/а</a:t>
                          </a:r>
                          <a:endParaRPr lang="ru-RU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Выноска со стрелкой влево 21"/>
                      <a:cNvSpPr/>
                    </a:nvSpPr>
                    <a:spPr>
                      <a:xfrm>
                        <a:off x="6858016" y="2143116"/>
                        <a:ext cx="2000264" cy="428628"/>
                      </a:xfrm>
                      <a:prstGeom prst="leftArrowCallout">
                        <a:avLst/>
                      </a:prstGeom>
                      <a:solidFill>
                        <a:srgbClr val="8FE2FF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</a:rPr>
                            <a:t>ДВС</a:t>
                          </a:r>
                          <a:endParaRPr lang="ru-RU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33483" w:rsidRDefault="00133483" w:rsidP="001334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8E" w:rsidRDefault="00216C99" w:rsidP="0064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наблюдений за каждым ребенком   на странице   </w:t>
      </w:r>
      <w:r w:rsidRPr="004E717A">
        <w:rPr>
          <w:rFonts w:ascii="Times New Roman" w:hAnsi="Times New Roman" w:cs="Times New Roman"/>
          <w:sz w:val="28"/>
          <w:szCs w:val="28"/>
        </w:rPr>
        <w:t xml:space="preserve"> наблюдаемого ребенка необходимо </w:t>
      </w: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C853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3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Pr="004E717A">
        <w:rPr>
          <w:rFonts w:ascii="Times New Roman" w:hAnsi="Times New Roman" w:cs="Times New Roman"/>
          <w:sz w:val="28"/>
          <w:szCs w:val="28"/>
        </w:rPr>
        <w:t>по этой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85">
        <w:rPr>
          <w:rFonts w:ascii="Times New Roman" w:hAnsi="Times New Roman" w:cs="Times New Roman"/>
          <w:i/>
          <w:sz w:val="28"/>
          <w:szCs w:val="28"/>
        </w:rPr>
        <w:t>(таблица 2</w:t>
      </w:r>
      <w:r w:rsidRPr="00D87A7F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которую используют наши практики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644B85">
        <w:rPr>
          <w:rFonts w:ascii="Times New Roman" w:hAnsi="Times New Roman" w:cs="Times New Roman"/>
          <w:sz w:val="28"/>
          <w:szCs w:val="28"/>
        </w:rPr>
        <w:t xml:space="preserve"> Якутии.</w:t>
      </w:r>
    </w:p>
    <w:p w:rsidR="0095598E" w:rsidRDefault="0095598E" w:rsidP="009559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598E" w:rsidRPr="0095598E" w:rsidRDefault="0095598E" w:rsidP="009559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</w:t>
      </w:r>
      <w:r w:rsidR="00B75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B85">
        <w:rPr>
          <w:rFonts w:ascii="Times New Roman" w:hAnsi="Times New Roman" w:cs="Times New Roman"/>
          <w:i/>
          <w:sz w:val="28"/>
          <w:szCs w:val="28"/>
        </w:rPr>
        <w:t>2</w:t>
      </w:r>
    </w:p>
    <w:p w:rsidR="00216C99" w:rsidRDefault="00216C99" w:rsidP="00216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16C99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98861" cy="7649570"/>
            <wp:effectExtent l="19050" t="0" r="6539" b="0"/>
            <wp:docPr id="35" name="Рисунок 21" descr="C:\Users\Мария-PC\Pictures\2021-12-02\ИТ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Мария-PC\Pictures\2021-12-02\ИТР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97" cy="765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99" w:rsidRDefault="00216C99" w:rsidP="00216C9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216C99" w:rsidRDefault="00216C99" w:rsidP="00216C9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216C99" w:rsidRDefault="00216C99" w:rsidP="00C8533E">
      <w:pPr>
        <w:spacing w:after="0" w:line="360" w:lineRule="auto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216C99" w:rsidRDefault="00216C99" w:rsidP="00216C9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8345E8" w:rsidRPr="00644B85" w:rsidRDefault="00561752" w:rsidP="008345E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B85">
        <w:rPr>
          <w:rFonts w:ascii="Times New Roman" w:hAnsi="Times New Roman"/>
          <w:i/>
          <w:sz w:val="28"/>
          <w:szCs w:val="28"/>
        </w:rPr>
        <w:lastRenderedPageBreak/>
        <w:t>Шаг 6</w:t>
      </w:r>
      <w:r w:rsidR="008D5989" w:rsidRPr="00644B85">
        <w:rPr>
          <w:rFonts w:ascii="Times New Roman" w:hAnsi="Times New Roman"/>
          <w:i/>
          <w:sz w:val="28"/>
          <w:szCs w:val="28"/>
        </w:rPr>
        <w:t xml:space="preserve">. </w:t>
      </w:r>
      <w:r w:rsidR="00F30DB3" w:rsidRPr="00644B85">
        <w:rPr>
          <w:rFonts w:ascii="Times New Roman" w:hAnsi="Times New Roman"/>
          <w:i/>
          <w:sz w:val="28"/>
          <w:szCs w:val="28"/>
        </w:rPr>
        <w:t>Проведение ежеквартального семинара в образовательной организации по результатам запуска Журнала «</w:t>
      </w:r>
      <w:r w:rsidR="008D5989" w:rsidRPr="00644B85">
        <w:rPr>
          <w:rFonts w:ascii="Times New Roman" w:hAnsi="Times New Roman"/>
          <w:i/>
          <w:sz w:val="28"/>
          <w:szCs w:val="28"/>
        </w:rPr>
        <w:t xml:space="preserve">Планирование </w:t>
      </w:r>
      <w:r w:rsidRPr="00644B85">
        <w:rPr>
          <w:rFonts w:ascii="Times New Roman" w:hAnsi="Times New Roman"/>
          <w:i/>
          <w:sz w:val="28"/>
          <w:szCs w:val="28"/>
        </w:rPr>
        <w:t xml:space="preserve">образовательной </w:t>
      </w:r>
      <w:r w:rsidR="008D5989" w:rsidRPr="00644B85">
        <w:rPr>
          <w:rFonts w:ascii="Times New Roman" w:hAnsi="Times New Roman"/>
          <w:i/>
          <w:sz w:val="28"/>
          <w:szCs w:val="28"/>
        </w:rPr>
        <w:t>среды в зависимости от результатов группового мониторинга</w:t>
      </w:r>
      <w:r w:rsidR="00F30DB3" w:rsidRPr="00644B85">
        <w:rPr>
          <w:rFonts w:ascii="Times New Roman" w:hAnsi="Times New Roman"/>
          <w:i/>
          <w:sz w:val="28"/>
          <w:szCs w:val="28"/>
        </w:rPr>
        <w:t>» (декабрь)</w:t>
      </w:r>
      <w:r w:rsidR="008D5989" w:rsidRPr="00644B85">
        <w:rPr>
          <w:rFonts w:ascii="Times New Roman" w:hAnsi="Times New Roman"/>
          <w:i/>
          <w:sz w:val="28"/>
          <w:szCs w:val="28"/>
        </w:rPr>
        <w:t>.</w:t>
      </w:r>
    </w:p>
    <w:p w:rsidR="002F19B5" w:rsidRDefault="00BA6931" w:rsidP="00834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3E">
        <w:rPr>
          <w:rFonts w:ascii="Times New Roman" w:hAnsi="Times New Roman"/>
          <w:bCs/>
          <w:sz w:val="28"/>
          <w:szCs w:val="28"/>
        </w:rPr>
        <w:t>После выводов по каждому Журналу составляется групповой мо</w:t>
      </w:r>
      <w:r w:rsidR="003B6998" w:rsidRPr="00C8533E">
        <w:rPr>
          <w:rFonts w:ascii="Times New Roman" w:hAnsi="Times New Roman"/>
          <w:bCs/>
          <w:sz w:val="28"/>
          <w:szCs w:val="28"/>
        </w:rPr>
        <w:t>ниторинг, используется таблица 6 из отчетных документов</w:t>
      </w:r>
      <w:r w:rsidR="002F19B5" w:rsidRPr="00C8533E">
        <w:rPr>
          <w:rFonts w:ascii="Times New Roman" w:hAnsi="Times New Roman"/>
          <w:bCs/>
          <w:sz w:val="28"/>
          <w:szCs w:val="28"/>
        </w:rPr>
        <w:t xml:space="preserve">, которая называется </w:t>
      </w:r>
      <w:r w:rsidR="002F19B5" w:rsidRPr="00C8533E">
        <w:rPr>
          <w:rFonts w:ascii="Times New Roman" w:hAnsi="Times New Roman" w:cs="Times New Roman"/>
          <w:bCs/>
          <w:sz w:val="28"/>
          <w:szCs w:val="28"/>
        </w:rPr>
        <w:t>«</w:t>
      </w:r>
      <w:r w:rsidR="002F19B5" w:rsidRPr="00C8533E">
        <w:rPr>
          <w:rFonts w:ascii="Times New Roman" w:hAnsi="Times New Roman" w:cs="Times New Roman"/>
          <w:sz w:val="28"/>
          <w:szCs w:val="28"/>
        </w:rPr>
        <w:t>Сводная таблица наилучших достижений воспитанников/обучающихся образовательной организации (краткое название ОО) ______ за 20 ___ год</w:t>
      </w:r>
      <w:r w:rsidR="00C8533E" w:rsidRPr="00C8533E">
        <w:rPr>
          <w:rFonts w:ascii="Times New Roman" w:hAnsi="Times New Roman" w:cs="Times New Roman"/>
          <w:sz w:val="28"/>
          <w:szCs w:val="28"/>
        </w:rPr>
        <w:t>»</w:t>
      </w:r>
      <w:r w:rsidR="008345E8">
        <w:rPr>
          <w:rFonts w:ascii="Times New Roman" w:hAnsi="Times New Roman" w:cs="Times New Roman"/>
          <w:sz w:val="28"/>
          <w:szCs w:val="28"/>
        </w:rPr>
        <w:t xml:space="preserve"> </w:t>
      </w:r>
      <w:r w:rsidR="008345E8" w:rsidRPr="008345E8">
        <w:rPr>
          <w:rFonts w:ascii="Times New Roman" w:hAnsi="Times New Roman" w:cs="Times New Roman"/>
          <w:i/>
          <w:sz w:val="28"/>
          <w:szCs w:val="28"/>
        </w:rPr>
        <w:t>(рисунок</w:t>
      </w:r>
      <w:r w:rsidR="00644B85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="008345E8" w:rsidRPr="008345E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8345E8" w:rsidRPr="008345E8">
        <w:rPr>
          <w:rFonts w:ascii="Times New Roman" w:hAnsi="Times New Roman" w:cs="Times New Roman"/>
          <w:i/>
          <w:sz w:val="28"/>
          <w:szCs w:val="28"/>
        </w:rPr>
        <w:t>.</w:t>
      </w:r>
    </w:p>
    <w:p w:rsidR="008345E8" w:rsidRPr="008345E8" w:rsidRDefault="008345E8" w:rsidP="008345E8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345E8">
        <w:rPr>
          <w:rFonts w:ascii="Times New Roman" w:hAnsi="Times New Roman" w:cs="Times New Roman"/>
          <w:i/>
          <w:sz w:val="28"/>
          <w:szCs w:val="28"/>
        </w:rPr>
        <w:t>Рисунок</w:t>
      </w:r>
      <w:r w:rsidR="00644B85">
        <w:rPr>
          <w:rFonts w:ascii="Times New Roman" w:hAnsi="Times New Roman" w:cs="Times New Roman"/>
          <w:i/>
          <w:sz w:val="28"/>
          <w:szCs w:val="28"/>
        </w:rPr>
        <w:t>5</w:t>
      </w:r>
    </w:p>
    <w:p w:rsidR="00BA6931" w:rsidRPr="00190D2A" w:rsidRDefault="00C8533E" w:rsidP="002F19B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8533E">
        <w:rPr>
          <w:rFonts w:ascii="Times New Roman" w:hAnsi="Times New Roman"/>
          <w:bCs/>
          <w:sz w:val="28"/>
          <w:szCs w:val="28"/>
          <w:highlight w:val="yellow"/>
        </w:rPr>
        <w:object w:dxaOrig="7216" w:dyaOrig="5407">
          <v:shape id="_x0000_i1026" type="#_x0000_t75" style="width:450.25pt;height:270.25pt" o:ole="">
            <v:imagedata r:id="rId18" o:title=""/>
          </v:shape>
          <o:OLEObject Type="Embed" ProgID="PowerPoint.Slide.12" ShapeID="_x0000_i1026" DrawAspect="Content" ObjectID="_1700763546" r:id="rId19"/>
        </w:object>
      </w:r>
    </w:p>
    <w:p w:rsidR="00C8533E" w:rsidRPr="00C8533E" w:rsidRDefault="003B6998" w:rsidP="00C853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33E">
        <w:rPr>
          <w:rFonts w:ascii="Times New Roman" w:hAnsi="Times New Roman" w:cs="Times New Roman"/>
          <w:i/>
          <w:sz w:val="28"/>
          <w:szCs w:val="28"/>
        </w:rPr>
        <w:t xml:space="preserve">Инструкция </w:t>
      </w:r>
      <w:r w:rsidR="00C8533E" w:rsidRPr="00C8533E">
        <w:rPr>
          <w:rFonts w:ascii="Times New Roman" w:hAnsi="Times New Roman" w:cs="Times New Roman"/>
          <w:i/>
          <w:sz w:val="28"/>
          <w:szCs w:val="28"/>
        </w:rPr>
        <w:t xml:space="preserve">по заполнению </w:t>
      </w:r>
      <w:r w:rsidRPr="00C8533E">
        <w:rPr>
          <w:rFonts w:ascii="Times New Roman" w:hAnsi="Times New Roman" w:cs="Times New Roman"/>
          <w:i/>
          <w:sz w:val="28"/>
          <w:szCs w:val="28"/>
        </w:rPr>
        <w:t xml:space="preserve"> таблицы:</w:t>
      </w:r>
    </w:p>
    <w:p w:rsidR="003B6998" w:rsidRPr="00C8533E" w:rsidRDefault="003B6998" w:rsidP="00C853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33E">
        <w:rPr>
          <w:rFonts w:ascii="Times New Roman" w:hAnsi="Times New Roman" w:cs="Times New Roman"/>
          <w:sz w:val="28"/>
          <w:szCs w:val="28"/>
        </w:rPr>
        <w:t>В сводную таблицу вносятся данные (Фамилия, и</w:t>
      </w:r>
      <w:r w:rsidR="00C8533E" w:rsidRPr="00C8533E">
        <w:rPr>
          <w:rFonts w:ascii="Times New Roman" w:hAnsi="Times New Roman" w:cs="Times New Roman"/>
          <w:sz w:val="28"/>
          <w:szCs w:val="28"/>
        </w:rPr>
        <w:t xml:space="preserve">мя) ребенка </w:t>
      </w:r>
      <w:r w:rsidRPr="00C8533E">
        <w:rPr>
          <w:rFonts w:ascii="Times New Roman" w:hAnsi="Times New Roman" w:cs="Times New Roman"/>
          <w:sz w:val="28"/>
          <w:szCs w:val="28"/>
        </w:rPr>
        <w:t>по каждой возрастной группе.</w:t>
      </w:r>
    </w:p>
    <w:p w:rsidR="003B6998" w:rsidRPr="00C8533E" w:rsidRDefault="003B6998" w:rsidP="00C8533E">
      <w:pPr>
        <w:widowControl w:val="0"/>
        <w:numPr>
          <w:ilvl w:val="0"/>
          <w:numId w:val="13"/>
        </w:numPr>
        <w:tabs>
          <w:tab w:val="left" w:pos="155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3E">
        <w:rPr>
          <w:rFonts w:ascii="Times New Roman" w:hAnsi="Times New Roman" w:cs="Times New Roman"/>
          <w:sz w:val="28"/>
          <w:szCs w:val="28"/>
        </w:rPr>
        <w:t xml:space="preserve">Условием включения данных ребенка в сводную таблицу являются результаты наилучших проявлений способностей воспитанников/учеников </w:t>
      </w:r>
      <w:r w:rsidR="002F19B5" w:rsidRPr="00C8533E">
        <w:rPr>
          <w:rFonts w:ascii="Times New Roman" w:hAnsi="Times New Roman" w:cs="Times New Roman"/>
          <w:sz w:val="28"/>
          <w:szCs w:val="28"/>
        </w:rPr>
        <w:t xml:space="preserve">за </w:t>
      </w:r>
      <w:r w:rsidRPr="00C8533E">
        <w:rPr>
          <w:rFonts w:ascii="Times New Roman" w:hAnsi="Times New Roman" w:cs="Times New Roman"/>
          <w:sz w:val="28"/>
          <w:szCs w:val="28"/>
        </w:rPr>
        <w:t xml:space="preserve"> год, о чем должны свидетельствовать </w:t>
      </w:r>
      <w:r w:rsidR="002F19B5" w:rsidRPr="00C8533E">
        <w:rPr>
          <w:rFonts w:ascii="Times New Roman" w:hAnsi="Times New Roman" w:cs="Times New Roman"/>
          <w:sz w:val="28"/>
          <w:szCs w:val="28"/>
          <w:u w:val="single"/>
        </w:rPr>
        <w:t>записи в Ж</w:t>
      </w:r>
      <w:r w:rsidRPr="00C8533E">
        <w:rPr>
          <w:rFonts w:ascii="Times New Roman" w:hAnsi="Times New Roman" w:cs="Times New Roman"/>
          <w:sz w:val="28"/>
          <w:szCs w:val="28"/>
          <w:u w:val="single"/>
        </w:rPr>
        <w:t>урналах сопровождения детской одаренности ребенка</w:t>
      </w:r>
      <w:r w:rsidRPr="00C8533E">
        <w:rPr>
          <w:rFonts w:ascii="Times New Roman" w:hAnsi="Times New Roman" w:cs="Times New Roman"/>
          <w:sz w:val="28"/>
          <w:szCs w:val="28"/>
        </w:rPr>
        <w:t>. Воспитатели/ учитель на</w:t>
      </w:r>
      <w:r w:rsidR="002F19B5" w:rsidRPr="00C8533E">
        <w:rPr>
          <w:rFonts w:ascii="Times New Roman" w:hAnsi="Times New Roman" w:cs="Times New Roman"/>
          <w:sz w:val="28"/>
          <w:szCs w:val="28"/>
        </w:rPr>
        <w:t>чальных классов в конце</w:t>
      </w:r>
      <w:r w:rsidRPr="00C8533E">
        <w:rPr>
          <w:rFonts w:ascii="Times New Roman" w:hAnsi="Times New Roman" w:cs="Times New Roman"/>
          <w:sz w:val="28"/>
          <w:szCs w:val="28"/>
        </w:rPr>
        <w:t xml:space="preserve"> года обобщают </w:t>
      </w:r>
      <w:r w:rsidR="002F19B5" w:rsidRPr="00C8533E">
        <w:rPr>
          <w:rFonts w:ascii="Times New Roman" w:hAnsi="Times New Roman" w:cs="Times New Roman"/>
          <w:sz w:val="28"/>
          <w:szCs w:val="28"/>
        </w:rPr>
        <w:t>записи в Ж</w:t>
      </w:r>
      <w:r w:rsidRPr="00C8533E">
        <w:rPr>
          <w:rFonts w:ascii="Times New Roman" w:hAnsi="Times New Roman" w:cs="Times New Roman"/>
          <w:sz w:val="28"/>
          <w:szCs w:val="28"/>
        </w:rPr>
        <w:t xml:space="preserve">урнале по </w:t>
      </w:r>
      <w:r w:rsidRPr="00C8533E">
        <w:rPr>
          <w:rFonts w:ascii="Times New Roman" w:hAnsi="Times New Roman" w:cs="Times New Roman"/>
          <w:sz w:val="28"/>
          <w:szCs w:val="28"/>
        </w:rPr>
        <w:lastRenderedPageBreak/>
        <w:t>каждому ребенку и максимальное проявление одного или нескольких видов способностей заносят в вышеуказанную таблицу.</w:t>
      </w:r>
    </w:p>
    <w:p w:rsidR="000233EE" w:rsidRPr="00C8533E" w:rsidRDefault="005E3DEF" w:rsidP="00C8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998" w:rsidRPr="00C8533E">
        <w:rPr>
          <w:rFonts w:ascii="Times New Roman" w:hAnsi="Times New Roman" w:cs="Times New Roman"/>
          <w:sz w:val="28"/>
          <w:szCs w:val="28"/>
        </w:rPr>
        <w:t>Данная таблица служит основным показателем</w:t>
      </w:r>
      <w:r w:rsidR="003B6998" w:rsidRPr="00C8533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B6998" w:rsidRPr="00C8533E">
        <w:rPr>
          <w:rFonts w:ascii="Times New Roman" w:hAnsi="Times New Roman" w:cs="Times New Roman"/>
          <w:b/>
          <w:sz w:val="28"/>
          <w:szCs w:val="28"/>
        </w:rPr>
        <w:t xml:space="preserve">наилучших </w:t>
      </w:r>
      <w:proofErr w:type="gramStart"/>
      <w:r w:rsidR="003B6998" w:rsidRPr="00C8533E">
        <w:rPr>
          <w:rFonts w:ascii="Times New Roman" w:hAnsi="Times New Roman" w:cs="Times New Roman"/>
          <w:b/>
          <w:sz w:val="28"/>
          <w:szCs w:val="28"/>
        </w:rPr>
        <w:t xml:space="preserve">проявлений способностей воспитанников/учеников </w:t>
      </w:r>
      <w:r w:rsidR="003B6998" w:rsidRPr="00C8533E">
        <w:rPr>
          <w:rFonts w:ascii="Times New Roman" w:hAnsi="Times New Roman" w:cs="Times New Roman"/>
          <w:sz w:val="28"/>
          <w:szCs w:val="28"/>
        </w:rPr>
        <w:t>соответствующей возрастной группы / класса образовательной организации</w:t>
      </w:r>
      <w:proofErr w:type="gramEnd"/>
      <w:r w:rsidR="003B6998" w:rsidRPr="00C8533E">
        <w:rPr>
          <w:rFonts w:ascii="Times New Roman" w:hAnsi="Times New Roman" w:cs="Times New Roman"/>
          <w:sz w:val="28"/>
          <w:szCs w:val="28"/>
        </w:rPr>
        <w:t xml:space="preserve"> за 20___ - 20___ учебный год и служит ориентиром для построения или адаптации образовательной модели/образовательной программы организации на следующие года.</w:t>
      </w:r>
    </w:p>
    <w:p w:rsidR="008D5989" w:rsidRPr="00644B85" w:rsidRDefault="008D5989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B85">
        <w:rPr>
          <w:rFonts w:ascii="Times New Roman" w:hAnsi="Times New Roman"/>
          <w:i/>
          <w:sz w:val="28"/>
          <w:szCs w:val="28"/>
        </w:rPr>
        <w:t>Шаг 9.</w:t>
      </w:r>
      <w:r w:rsidR="00F30DB3" w:rsidRPr="00644B85">
        <w:rPr>
          <w:rFonts w:ascii="Times New Roman" w:hAnsi="Times New Roman"/>
          <w:i/>
          <w:sz w:val="28"/>
          <w:szCs w:val="28"/>
        </w:rPr>
        <w:t xml:space="preserve"> Корректировка образовательной программы </w:t>
      </w:r>
      <w:r w:rsidRPr="00644B85">
        <w:rPr>
          <w:rFonts w:ascii="Times New Roman" w:hAnsi="Times New Roman"/>
          <w:i/>
          <w:sz w:val="28"/>
          <w:szCs w:val="28"/>
        </w:rPr>
        <w:t xml:space="preserve"> и </w:t>
      </w:r>
      <w:r w:rsidR="00F30DB3" w:rsidRPr="00644B85">
        <w:rPr>
          <w:rFonts w:ascii="Times New Roman" w:hAnsi="Times New Roman"/>
          <w:i/>
          <w:sz w:val="28"/>
          <w:szCs w:val="28"/>
        </w:rPr>
        <w:t xml:space="preserve">развивающей образовательной </w:t>
      </w:r>
      <w:r w:rsidRPr="00644B85">
        <w:rPr>
          <w:rFonts w:ascii="Times New Roman" w:hAnsi="Times New Roman"/>
          <w:i/>
          <w:sz w:val="28"/>
          <w:szCs w:val="28"/>
        </w:rPr>
        <w:t>среды по результатам ежеквартального семинара.</w:t>
      </w:r>
    </w:p>
    <w:p w:rsidR="00F30DB3" w:rsidRPr="00644B85" w:rsidRDefault="00F30DB3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B85">
        <w:rPr>
          <w:rFonts w:ascii="Times New Roman" w:hAnsi="Times New Roman"/>
          <w:i/>
          <w:sz w:val="28"/>
          <w:szCs w:val="28"/>
        </w:rPr>
        <w:t xml:space="preserve">Шаг 10. </w:t>
      </w:r>
      <w:r w:rsidR="00DB3521" w:rsidRPr="00644B85">
        <w:rPr>
          <w:rFonts w:ascii="Times New Roman" w:hAnsi="Times New Roman"/>
          <w:i/>
          <w:sz w:val="28"/>
          <w:szCs w:val="28"/>
        </w:rPr>
        <w:t>Заполнение, согласно инструкции таблиц КИОР электронных журналов в течение шести месяцев (декабрь – май)</w:t>
      </w:r>
      <w:r w:rsidR="008345E8" w:rsidRPr="00644B85">
        <w:rPr>
          <w:rFonts w:ascii="Times New Roman" w:hAnsi="Times New Roman"/>
          <w:i/>
          <w:sz w:val="28"/>
          <w:szCs w:val="28"/>
        </w:rPr>
        <w:t>.</w:t>
      </w:r>
    </w:p>
    <w:p w:rsidR="00DB3521" w:rsidRPr="00644B85" w:rsidRDefault="00DB3521" w:rsidP="009377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B85">
        <w:rPr>
          <w:rFonts w:ascii="Times New Roman" w:hAnsi="Times New Roman"/>
          <w:i/>
          <w:sz w:val="28"/>
          <w:szCs w:val="28"/>
        </w:rPr>
        <w:t>Шаг 11. Проработка и интерпретация Журнала каждого ребенка по итогам пяти месяцев (декабрь-май)</w:t>
      </w:r>
      <w:r w:rsidR="008345E8" w:rsidRPr="00644B85">
        <w:rPr>
          <w:rFonts w:ascii="Times New Roman" w:hAnsi="Times New Roman"/>
          <w:i/>
          <w:sz w:val="28"/>
          <w:szCs w:val="28"/>
        </w:rPr>
        <w:t xml:space="preserve"> (рисунок</w:t>
      </w:r>
      <w:r w:rsidR="00644B85">
        <w:rPr>
          <w:rFonts w:ascii="Times New Roman" w:hAnsi="Times New Roman"/>
          <w:i/>
          <w:sz w:val="28"/>
          <w:szCs w:val="28"/>
        </w:rPr>
        <w:t xml:space="preserve"> 6 -7</w:t>
      </w:r>
      <w:r w:rsidR="008345E8" w:rsidRPr="00644B85">
        <w:rPr>
          <w:rFonts w:ascii="Times New Roman" w:hAnsi="Times New Roman"/>
          <w:i/>
          <w:sz w:val="28"/>
          <w:szCs w:val="28"/>
        </w:rPr>
        <w:t>).</w:t>
      </w:r>
    </w:p>
    <w:p w:rsidR="006A597E" w:rsidRPr="009377A1" w:rsidRDefault="006A597E" w:rsidP="009377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A7733" w:rsidRPr="00601D0B" w:rsidRDefault="008345E8" w:rsidP="00601D0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</w:t>
      </w:r>
      <w:r w:rsidR="00644B85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B85" w:rsidRDefault="00601D0B" w:rsidP="00D61D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01D0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1374" cy="3534771"/>
            <wp:effectExtent l="19050" t="0" r="12226" b="8529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0EC9" w:rsidRDefault="00644B85" w:rsidP="00644B85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B85" w:rsidRDefault="00644B85" w:rsidP="00644B85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</w:p>
    <w:p w:rsidR="00644B85" w:rsidRPr="00601D0B" w:rsidRDefault="00644B85" w:rsidP="00644B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Рисунок 7 </w:t>
      </w:r>
    </w:p>
    <w:p w:rsidR="00644B85" w:rsidRPr="00644B85" w:rsidRDefault="00644B85" w:rsidP="00644B85">
      <w:pPr>
        <w:tabs>
          <w:tab w:val="left" w:pos="5835"/>
        </w:tabs>
        <w:jc w:val="right"/>
        <w:rPr>
          <w:rFonts w:ascii="Times New Roman" w:hAnsi="Times New Roman"/>
          <w:sz w:val="28"/>
          <w:szCs w:val="28"/>
        </w:rPr>
      </w:pPr>
    </w:p>
    <w:p w:rsidR="00D87A7F" w:rsidRDefault="00D87A7F" w:rsidP="008345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A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0150" cy="3705367"/>
            <wp:effectExtent l="19050" t="0" r="0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35" cy="370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A7F" w:rsidRDefault="00D87A7F" w:rsidP="008345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5E8" w:rsidRPr="00DF4A91" w:rsidRDefault="008345E8" w:rsidP="008345E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4A91">
        <w:rPr>
          <w:rFonts w:ascii="Times New Roman" w:hAnsi="Times New Roman"/>
          <w:i/>
          <w:sz w:val="28"/>
          <w:szCs w:val="28"/>
        </w:rPr>
        <w:t xml:space="preserve">Шаг 12. Проведение ежеквартального семинара в образовательной организации «Подведение итогов за учебный год (выводы по каждому ребенку, по группе детей в целом, проблемы, пути решения, предложения на следующий учебный год)».  </w:t>
      </w:r>
    </w:p>
    <w:p w:rsidR="005E3DEF" w:rsidRPr="008345E8" w:rsidRDefault="005E3DEF" w:rsidP="008345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7A7F" w:rsidRDefault="00216C99" w:rsidP="00D87A7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семинаре п</w:t>
      </w:r>
      <w:r w:rsidRPr="00216C99">
        <w:rPr>
          <w:rFonts w:ascii="Times New Roman" w:hAnsi="Times New Roman"/>
          <w:bCs/>
          <w:sz w:val="28"/>
          <w:szCs w:val="28"/>
        </w:rPr>
        <w:t xml:space="preserve">осле обсуждения динамики развития основных одаренностей ребенка за учебный год </w:t>
      </w:r>
      <w:r>
        <w:rPr>
          <w:rFonts w:ascii="Times New Roman" w:hAnsi="Times New Roman"/>
          <w:bCs/>
          <w:sz w:val="28"/>
          <w:szCs w:val="28"/>
        </w:rPr>
        <w:t>(с сентября по май)</w:t>
      </w:r>
      <w:r w:rsidR="00C8533E">
        <w:rPr>
          <w:rFonts w:ascii="Times New Roman" w:hAnsi="Times New Roman"/>
          <w:bCs/>
          <w:sz w:val="28"/>
          <w:szCs w:val="28"/>
        </w:rPr>
        <w:t xml:space="preserve">, в целом динамики развития основных одаренностей наблюдаемой группы, вносятся предложения в образовательную модель образовательной организации, </w:t>
      </w:r>
      <w:r w:rsidR="008345E8">
        <w:rPr>
          <w:rFonts w:ascii="Times New Roman" w:hAnsi="Times New Roman"/>
          <w:bCs/>
          <w:sz w:val="28"/>
          <w:szCs w:val="28"/>
        </w:rPr>
        <w:t>составляется база данных детской одаренности образовательной организации</w:t>
      </w:r>
    </w:p>
    <w:p w:rsidR="005E3DEF" w:rsidRPr="00B75F0F" w:rsidRDefault="00D87A7F" w:rsidP="00B7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эту модель  выявления детской одаренности </w:t>
      </w:r>
      <w:r>
        <w:rPr>
          <w:rFonts w:ascii="Times New Roman" w:hAnsi="Times New Roman"/>
          <w:bCs/>
          <w:i/>
          <w:sz w:val="28"/>
          <w:szCs w:val="28"/>
        </w:rPr>
        <w:t>(рисунок</w:t>
      </w:r>
      <w:r w:rsidR="00B75F0F">
        <w:rPr>
          <w:rFonts w:ascii="Times New Roman" w:hAnsi="Times New Roman"/>
          <w:bCs/>
          <w:i/>
          <w:sz w:val="28"/>
          <w:szCs w:val="28"/>
        </w:rPr>
        <w:t xml:space="preserve"> 8</w:t>
      </w:r>
      <w:r>
        <w:rPr>
          <w:rFonts w:ascii="Times New Roman" w:hAnsi="Times New Roman"/>
          <w:bCs/>
          <w:i/>
          <w:sz w:val="28"/>
          <w:szCs w:val="28"/>
        </w:rPr>
        <w:t>)</w:t>
      </w:r>
      <w:r w:rsidRPr="0083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45E8">
        <w:rPr>
          <w:rFonts w:ascii="Times New Roman" w:hAnsi="Times New Roman" w:cs="Times New Roman"/>
          <w:sz w:val="28"/>
          <w:szCs w:val="28"/>
        </w:rPr>
        <w:t xml:space="preserve">онструируется программа развития образовательной </w:t>
      </w:r>
      <w:r w:rsidR="00B75F0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B75F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5F0F">
        <w:rPr>
          <w:rFonts w:ascii="Times New Roman" w:hAnsi="Times New Roman" w:cs="Times New Roman"/>
          <w:sz w:val="28"/>
          <w:szCs w:val="28"/>
        </w:rPr>
        <w:t xml:space="preserve"> следующие года</w:t>
      </w:r>
    </w:p>
    <w:p w:rsidR="005E3DEF" w:rsidRDefault="005E3DEF" w:rsidP="008345E8">
      <w:pPr>
        <w:spacing w:after="0"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345E8" w:rsidRPr="008345E8" w:rsidRDefault="008345E8" w:rsidP="008345E8">
      <w:pPr>
        <w:spacing w:after="0"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Рисунок</w:t>
      </w:r>
      <w:r w:rsidR="00B75F0F">
        <w:rPr>
          <w:rFonts w:ascii="Times New Roman" w:hAnsi="Times New Roman"/>
          <w:bCs/>
          <w:i/>
          <w:sz w:val="28"/>
          <w:szCs w:val="28"/>
        </w:rPr>
        <w:t xml:space="preserve"> 8</w:t>
      </w:r>
    </w:p>
    <w:p w:rsidR="00190D2A" w:rsidRDefault="00190D2A" w:rsidP="000F6B5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D2A" w:rsidRDefault="00C8533E" w:rsidP="000F6B5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33E">
        <w:rPr>
          <w:rFonts w:ascii="Times New Roman" w:hAnsi="Times New Roman"/>
          <w:b/>
          <w:bCs/>
          <w:sz w:val="28"/>
          <w:szCs w:val="28"/>
        </w:rPr>
        <w:object w:dxaOrig="7216" w:dyaOrig="5407">
          <v:shape id="_x0000_i1027" type="#_x0000_t75" style="width:360.55pt;height:270.25pt" o:ole="">
            <v:imagedata r:id="rId22" o:title=""/>
          </v:shape>
          <o:OLEObject Type="Embed" ProgID="PowerPoint.Slide.12" ShapeID="_x0000_i1027" DrawAspect="Content" ObjectID="_1700763547" r:id="rId23"/>
        </w:object>
      </w:r>
    </w:p>
    <w:p w:rsidR="00190D2A" w:rsidRDefault="005E3DEF" w:rsidP="000F6B5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3DE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00264" cy="639522"/>
            <wp:effectExtent l="19050" t="0" r="0" b="0"/>
            <wp:docPr id="46" name="Объект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64" cy="639522"/>
                      <a:chOff x="785786" y="3861048"/>
                      <a:chExt cx="2000264" cy="639522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785786" y="3861048"/>
                        <a:ext cx="2000264" cy="639522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ah-RU" sz="1600" dirty="0" smtClean="0">
                              <a:solidFill>
                                <a:srgbClr val="002060"/>
                              </a:solidFill>
                            </a:rPr>
                            <a:t>Хранение </a:t>
                          </a:r>
                          <a:endParaRPr lang="sah-RU" sz="1600" dirty="0" smtClean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/>
                          <a:r>
                            <a:rPr lang="sah-RU" sz="1600" dirty="0" smtClean="0">
                              <a:solidFill>
                                <a:srgbClr val="002060"/>
                              </a:solidFill>
                            </a:rPr>
                            <a:t>в Банке данных</a:t>
                          </a:r>
                          <a:endParaRPr lang="ru-RU" sz="1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0D2A" w:rsidRDefault="00190D2A" w:rsidP="000F6B5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D2A" w:rsidRDefault="005E3DEF" w:rsidP="000F6B5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3DE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43140" cy="1785950"/>
            <wp:effectExtent l="19050" t="0" r="9510" b="0"/>
            <wp:docPr id="42" name="Рисунок 42" descr="C:\Users\Мария-PC\Desktop\МАН\2021-22\ЖСДО\20211128_113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C:\Users\Мария-PC\Desktop\МАН\2021-22\ЖСДО\20211128_113534.jpg"/>
                    <pic:cNvPicPr/>
                  </pic:nvPicPr>
                  <pic:blipFill>
                    <a:blip r:embed="rId24" cstate="print">
                      <a:lum bright="20000"/>
                    </a:blip>
                    <a:srcRect l="11538" t="2790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7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2A" w:rsidRDefault="00190D2A" w:rsidP="004E717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90D2A" w:rsidRDefault="00190D2A" w:rsidP="004E717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90D2A" w:rsidRDefault="00190D2A" w:rsidP="004E717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90D2A" w:rsidRDefault="00190D2A" w:rsidP="004E717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90D2A" w:rsidRDefault="00190D2A" w:rsidP="004E717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90D2A" w:rsidRDefault="00190D2A" w:rsidP="00B75F0F">
      <w:pPr>
        <w:spacing w:after="0" w:line="360" w:lineRule="auto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B75F0F" w:rsidRDefault="00B75F0F" w:rsidP="00B75F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533" w:rsidRDefault="00BC3533" w:rsidP="00BC3533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A43CD">
        <w:rPr>
          <w:rFonts w:ascii="Times New Roman" w:hAnsi="Times New Roman"/>
          <w:b/>
          <w:sz w:val="32"/>
          <w:szCs w:val="32"/>
        </w:rPr>
        <w:lastRenderedPageBreak/>
        <w:t>ИСПОЛЬЗОВАННАЯ ЛИТЕРАТУРА: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Комарова Т.С. Формирование способности к регуляции рисовальных движений руки у детей дошкольного возраста // Генезис сенсорных способностей / Под ред. Л.А. </w:t>
      </w:r>
      <w:proofErr w:type="spellStart"/>
      <w:r w:rsidRPr="00F764DD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. — М.: Педагогика, 1976. — С. 162– 172.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Концепция российской национальной системы выявления и развития молодых талантов» // [Электронный ресурс].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25" w:history="1">
        <w:r w:rsidRPr="00F764DD">
          <w:rPr>
            <w:rStyle w:val="ab"/>
            <w:rFonts w:ascii="Times New Roman" w:hAnsi="Times New Roman" w:cs="Times New Roman"/>
            <w:sz w:val="24"/>
            <w:szCs w:val="24"/>
          </w:rPr>
          <w:t>http://edu53.ru/np-includes/upload/2012/09/10/2837.pdf</w:t>
        </w:r>
      </w:hyperlink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Лиссабонская стратегия // [Электронный ресурс].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26" w:history="1">
        <w:r w:rsidRPr="00F764DD">
          <w:rPr>
            <w:rStyle w:val="ab"/>
            <w:rFonts w:ascii="Times New Roman" w:hAnsi="Times New Roman" w:cs="Times New Roman"/>
            <w:sz w:val="24"/>
            <w:szCs w:val="24"/>
          </w:rPr>
          <w:t>http://n-europe.eu/glossary/term/648</w:t>
        </w:r>
      </w:hyperlink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Макаров В.Л. Экономика знаний: Уроки для России // [Электронный ресурс].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27" w:history="1">
        <w:r w:rsidRPr="00F764DD">
          <w:rPr>
            <w:rStyle w:val="ab"/>
            <w:rFonts w:ascii="Times New Roman" w:hAnsi="Times New Roman" w:cs="Times New Roman"/>
            <w:sz w:val="24"/>
            <w:szCs w:val="24"/>
          </w:rPr>
          <w:t>http://www.nkj.ru/archive/articles/2874/</w:t>
        </w:r>
      </w:hyperlink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4DD">
        <w:rPr>
          <w:rFonts w:ascii="Times New Roman" w:hAnsi="Times New Roman" w:cs="Times New Roman"/>
          <w:sz w:val="24"/>
          <w:szCs w:val="24"/>
        </w:rPr>
        <w:t>Мурылев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В.А. Информация в культуре // Аналитика </w:t>
      </w:r>
      <w:proofErr w:type="spellStart"/>
      <w:r w:rsidRPr="00F764DD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DD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>/k2/</w:t>
      </w:r>
      <w:proofErr w:type="spellStart"/>
      <w:r w:rsidRPr="00F764DD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/202–article_14.html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 ОБРАЗОВАНИЕ ДЛЯ ПРОЦВЕТАНИЯ. Примерная общеобразовательная программа дошкольного образования</w:t>
      </w:r>
      <w:r w:rsidR="00F764DD" w:rsidRPr="00F764DD">
        <w:rPr>
          <w:rFonts w:ascii="Times New Roman" w:hAnsi="Times New Roman" w:cs="Times New Roman"/>
          <w:sz w:val="24"/>
          <w:szCs w:val="24"/>
        </w:rPr>
        <w:t>. / П</w:t>
      </w:r>
      <w:r w:rsidRPr="00F764DD">
        <w:rPr>
          <w:rFonts w:ascii="Times New Roman" w:hAnsi="Times New Roman" w:cs="Times New Roman"/>
          <w:sz w:val="24"/>
          <w:szCs w:val="24"/>
        </w:rPr>
        <w:t xml:space="preserve">од ред. С.М. Авдеевой, И.И. Комаровой, Т.С. Комаровой, С.С. Славина. — М.: АСИ, 2014. — 320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Президентская инициатива «Наша новая школа» // [Электронный ресурс].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28" w:history="1">
        <w:r w:rsidRPr="00F764DD">
          <w:rPr>
            <w:rStyle w:val="ab"/>
            <w:rFonts w:ascii="Times New Roman" w:hAnsi="Times New Roman" w:cs="Times New Roman"/>
            <w:sz w:val="24"/>
            <w:szCs w:val="24"/>
          </w:rPr>
          <w:t>http://nasha-novaya-shkola.ru/?q=node/4</w:t>
        </w:r>
      </w:hyperlink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Теплов Б.М. Проблемы индивидуальных различий. — М., 1961. — С. 9.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4DD">
        <w:rPr>
          <w:rFonts w:ascii="Times New Roman" w:hAnsi="Times New Roman" w:cs="Times New Roman"/>
          <w:sz w:val="24"/>
          <w:szCs w:val="24"/>
        </w:rPr>
        <w:t>Чуклин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М. История развития представлений об одарённости // [Электронный ресурс].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адресу: HTTP://NSATURNIA.RU/METODIKA/ISTORIYA-RAZVITIYA-PREDSTAVLENIJ-OB-ODARENNOSTI/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 xml:space="preserve">Юркевич Ю.С. Система работы с одарёнными детьми в российском образовании: сегодняшний опыт и завтрашние перспективы </w:t>
      </w:r>
    </w:p>
    <w:p w:rsidR="00F764DD" w:rsidRPr="00F764DD" w:rsidRDefault="00BC3533" w:rsidP="00F764D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4DD">
        <w:rPr>
          <w:rFonts w:ascii="Times New Roman" w:hAnsi="Times New Roman" w:cs="Times New Roman"/>
          <w:sz w:val="24"/>
          <w:szCs w:val="24"/>
          <w:lang w:val="en-US"/>
        </w:rPr>
        <w:t>A New Strategy for Sport: Consultation Paper // [</w:t>
      </w:r>
      <w:r w:rsidRPr="00F764DD">
        <w:rPr>
          <w:rFonts w:ascii="Times New Roman" w:hAnsi="Times New Roman" w:cs="Times New Roman"/>
          <w:sz w:val="24"/>
          <w:szCs w:val="24"/>
        </w:rPr>
        <w:t>Электронный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ресурс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по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адресу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764DD"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ttps://www.gov.uk/government/uploads/system/uploads/attachment_data/fil e/450712/1619-F_Sports_Strategy_ACCESSIBLE.pdf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A Report for the Sutton Trust </w:t>
      </w:r>
      <w:proofErr w:type="gramStart"/>
      <w:r w:rsidRPr="00F764DD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Jane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Waldfogel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and Elizabeth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Washbrook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1 February 2010.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Transdisciplinary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Vision for Concerted Action // [</w:t>
      </w:r>
      <w:r w:rsidRPr="00F764DD">
        <w:rPr>
          <w:rFonts w:ascii="Times New Roman" w:hAnsi="Times New Roman" w:cs="Times New Roman"/>
          <w:sz w:val="24"/>
          <w:szCs w:val="24"/>
        </w:rPr>
        <w:t>Электронный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ресурс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764DD">
        <w:rPr>
          <w:rFonts w:ascii="Times New Roman" w:hAnsi="Times New Roman" w:cs="Times New Roman"/>
          <w:sz w:val="24"/>
          <w:szCs w:val="24"/>
        </w:rPr>
        <w:t xml:space="preserve">: 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764DD">
        <w:rPr>
          <w:rFonts w:ascii="Times New Roman" w:hAnsi="Times New Roman" w:cs="Times New Roman"/>
          <w:sz w:val="24"/>
          <w:szCs w:val="24"/>
        </w:rPr>
        <w:t>://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764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>.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764DD">
        <w:rPr>
          <w:rFonts w:ascii="Times New Roman" w:hAnsi="Times New Roman" w:cs="Times New Roman"/>
          <w:sz w:val="24"/>
          <w:szCs w:val="24"/>
        </w:rPr>
        <w:t>/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F764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tlsf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mods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>/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Pr="00F764DD">
        <w:rPr>
          <w:rFonts w:ascii="Times New Roman" w:hAnsi="Times New Roman" w:cs="Times New Roman"/>
          <w:sz w:val="24"/>
          <w:szCs w:val="24"/>
        </w:rPr>
        <w:t>_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64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popups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>/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F764DD">
        <w:rPr>
          <w:rFonts w:ascii="Times New Roman" w:hAnsi="Times New Roman" w:cs="Times New Roman"/>
          <w:sz w:val="24"/>
          <w:szCs w:val="24"/>
        </w:rPr>
        <w:t>01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764DD">
        <w:rPr>
          <w:rFonts w:ascii="Times New Roman" w:hAnsi="Times New Roman" w:cs="Times New Roman"/>
          <w:sz w:val="24"/>
          <w:szCs w:val="24"/>
        </w:rPr>
        <w:t>05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64DD">
        <w:rPr>
          <w:rFonts w:ascii="Times New Roman" w:hAnsi="Times New Roman" w:cs="Times New Roman"/>
          <w:sz w:val="24"/>
          <w:szCs w:val="24"/>
        </w:rPr>
        <w:t>01.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tml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4DD">
        <w:rPr>
          <w:rFonts w:ascii="Times New Roman" w:hAnsi="Times New Roman" w:cs="Times New Roman"/>
          <w:sz w:val="24"/>
          <w:szCs w:val="24"/>
          <w:lang w:val="en-US"/>
        </w:rPr>
        <w:lastRenderedPageBreak/>
        <w:t>An Early Start Young Learners and Modern Languages in Europe and Beyond // [</w:t>
      </w:r>
      <w:r w:rsidRPr="00F764DD">
        <w:rPr>
          <w:rFonts w:ascii="Times New Roman" w:hAnsi="Times New Roman" w:cs="Times New Roman"/>
          <w:sz w:val="24"/>
          <w:szCs w:val="24"/>
        </w:rPr>
        <w:t>Электронный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ресурс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по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адресу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: http://www.poliglotti4.eu/docs/Research/An_Early_Start_Young_Learners_and_ Modern_Languages_in_Europe_and_Beyond.pdf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4DD">
        <w:rPr>
          <w:rFonts w:ascii="Times New Roman" w:hAnsi="Times New Roman" w:cs="Times New Roman"/>
          <w:sz w:val="24"/>
          <w:szCs w:val="24"/>
        </w:rPr>
        <w:t>Asynchronous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D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// [Электронный ресурс].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</w:rPr>
        <w:t xml:space="preserve"> по адресу: http://www.nagc.org/resources-publications/resources/social-emotionalissues/asynchronous-development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Bevan-Brown, J. (2005). “Providing a Culturally Responsive Environment for Gifted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Māori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Learners”. International Education Journal, vol. 6 no. 2, pp. 150–55 // [</w:t>
      </w:r>
      <w:r w:rsidRPr="00F764DD">
        <w:rPr>
          <w:rFonts w:ascii="Times New Roman" w:hAnsi="Times New Roman" w:cs="Times New Roman"/>
          <w:sz w:val="24"/>
          <w:szCs w:val="24"/>
        </w:rPr>
        <w:t>Электронный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ресурс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gramStart"/>
      <w:r w:rsidRPr="00F764D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по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адресу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: http://ehlt.flinders.edu.au/education/iej/articles/V6n2/Bevan/paper.pdf </w:t>
      </w:r>
    </w:p>
    <w:p w:rsidR="00BC3533" w:rsidRPr="00F764DD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Bevan-Brown, J. (1996). “Special Abilities: A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Māori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Perspective”. In Gifted and Talented: New Zealand Perspectives, ed. D.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McAlpine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and R.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Moltzen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Palmerston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North: Massey University ERDC Press; Smith Adrian/ Catering for the learning needs of gifted and talented students in a New Zealand context // http://appa.org.nz/wp-content/uploads/2014/11/A-Smith-Catering-for-the- </w:t>
      </w:r>
      <w:r w:rsidRPr="00F764DD">
        <w:rPr>
          <w:rFonts w:ascii="Times New Roman" w:hAnsi="Times New Roman" w:cs="Times New Roman"/>
          <w:sz w:val="24"/>
          <w:szCs w:val="24"/>
        </w:rPr>
        <w:t>ВЕСТНИК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СОЮЗА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РОДИТЕЛЕЙ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И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DD">
        <w:rPr>
          <w:rFonts w:ascii="Times New Roman" w:hAnsi="Times New Roman" w:cs="Times New Roman"/>
          <w:sz w:val="24"/>
          <w:szCs w:val="24"/>
        </w:rPr>
        <w:t>ПЕДАГОГОВ</w:t>
      </w:r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 77 Learning-Needs-of-Gifted-and-Talented-Students-in-a-New-ZealandContext.pdf </w:t>
      </w:r>
    </w:p>
    <w:p w:rsidR="00BC3533" w:rsidRPr="00B75F0F" w:rsidRDefault="00BC3533" w:rsidP="00BC35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4DD">
        <w:rPr>
          <w:rFonts w:ascii="Times New Roman" w:hAnsi="Times New Roman" w:cs="Times New Roman"/>
          <w:sz w:val="24"/>
          <w:szCs w:val="24"/>
          <w:lang w:val="en-US"/>
        </w:rPr>
        <w:t>Carneiro</w:t>
      </w:r>
      <w:proofErr w:type="spellEnd"/>
      <w:r w:rsidRPr="00F764DD">
        <w:rPr>
          <w:rFonts w:ascii="Times New Roman" w:hAnsi="Times New Roman" w:cs="Times New Roman"/>
          <w:sz w:val="24"/>
          <w:szCs w:val="24"/>
          <w:lang w:val="en-US"/>
        </w:rPr>
        <w:t xml:space="preserve">, P., F. Cunha, and J. J. Heckman. Interpreting the Evidence of Family Influence on Child Development. In The Economics of Early Childhood Development: Lessons for Economic Policy, Minneapolis, Minnesota. The Federal Reserve Bank. Presented at "The Economics of Early Childhood Development: Lessons for Economic Policy Conference," Minneapolis Federal Reserve Bank, Minneapolis, MN. </w:t>
      </w:r>
      <w:proofErr w:type="spellStart"/>
      <w:r w:rsidRPr="00F764D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F764DD">
        <w:rPr>
          <w:rFonts w:ascii="Times New Roman" w:hAnsi="Times New Roman" w:cs="Times New Roman"/>
          <w:sz w:val="24"/>
          <w:szCs w:val="24"/>
        </w:rPr>
        <w:t xml:space="preserve"> 17, 2003</w:t>
      </w: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0F" w:rsidRPr="00F764DD" w:rsidRDefault="00B75F0F" w:rsidP="00B75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33" w:rsidRPr="00F764DD" w:rsidRDefault="00F764DD" w:rsidP="00BC35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64D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764DD" w:rsidRPr="00E765DE" w:rsidRDefault="00F764DD" w:rsidP="00F76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DE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764DD" w:rsidRPr="00F764DD" w:rsidRDefault="00F764DD" w:rsidP="00F764D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>Я,  (ФИО)________________________________________________________</w:t>
      </w:r>
    </w:p>
    <w:p w:rsidR="00F764DD" w:rsidRPr="00E765DE" w:rsidRDefault="00F764DD" w:rsidP="00F76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64DD" w:rsidRPr="00E765DE" w:rsidRDefault="00F764DD" w:rsidP="00F76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5D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765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65D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65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адресу                 ______________________________________</w:t>
      </w:r>
      <w:r w:rsidRPr="00E765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764DD" w:rsidRPr="00E765DE" w:rsidRDefault="00F764DD" w:rsidP="00F76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Паспорт____________________________ выдан _________ __________________________________________________________________</w:t>
      </w:r>
    </w:p>
    <w:p w:rsidR="00F764DD" w:rsidRPr="00E765DE" w:rsidRDefault="00F764DD" w:rsidP="00F76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 июля 2006 года «О персональных данных» своей волей даю свое согласие на обработку следующих персональных данных в рамках проекта «</w:t>
      </w:r>
      <w:r>
        <w:rPr>
          <w:rFonts w:ascii="Times New Roman" w:hAnsi="Times New Roman" w:cs="Times New Roman"/>
          <w:sz w:val="24"/>
          <w:szCs w:val="24"/>
        </w:rPr>
        <w:t>Одаренный ребенок»</w:t>
      </w:r>
      <w:r w:rsidRPr="00E765DE">
        <w:rPr>
          <w:rFonts w:ascii="Times New Roman" w:hAnsi="Times New Roman" w:cs="Times New Roman"/>
          <w:sz w:val="24"/>
          <w:szCs w:val="24"/>
        </w:rPr>
        <w:t>: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фамилия, имя, отчество;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адрес проживания;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номер паспорта, сведения о дате его выдачи и выдавшем его органе;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состав семьи;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образование;</w:t>
      </w:r>
    </w:p>
    <w:p w:rsidR="00F764DD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иные данные, необходимые для участия в проектах, конкурсах в сфере дошкольного образования.</w:t>
      </w:r>
    </w:p>
    <w:p w:rsidR="00F764DD" w:rsidRPr="00F764DD" w:rsidRDefault="00F764DD" w:rsidP="00F764D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которые я даю свое согласие: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 xml:space="preserve">• сбор, хранение и использование </w:t>
      </w:r>
      <w:r>
        <w:rPr>
          <w:rFonts w:ascii="Times New Roman" w:hAnsi="Times New Roman" w:cs="Times New Roman"/>
          <w:sz w:val="24"/>
          <w:szCs w:val="24"/>
        </w:rPr>
        <w:t>данных, перечисленных в п.1.</w:t>
      </w:r>
      <w:r w:rsidRPr="00E765DE">
        <w:rPr>
          <w:rFonts w:ascii="Times New Roman" w:hAnsi="Times New Roman" w:cs="Times New Roman"/>
          <w:sz w:val="24"/>
          <w:szCs w:val="24"/>
        </w:rPr>
        <w:t>;</w:t>
      </w:r>
    </w:p>
    <w:p w:rsidR="00F764DD" w:rsidRPr="00E765DE" w:rsidRDefault="00F764DD" w:rsidP="00F764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• передача данны</w:t>
      </w:r>
      <w:r>
        <w:rPr>
          <w:rFonts w:ascii="Times New Roman" w:hAnsi="Times New Roman" w:cs="Times New Roman"/>
          <w:sz w:val="24"/>
          <w:szCs w:val="24"/>
        </w:rPr>
        <w:t>х в организации, задействованной</w:t>
      </w:r>
      <w:r w:rsidRPr="00E765DE">
        <w:rPr>
          <w:rFonts w:ascii="Times New Roman" w:hAnsi="Times New Roman" w:cs="Times New Roman"/>
          <w:sz w:val="24"/>
          <w:szCs w:val="24"/>
        </w:rPr>
        <w:t xml:space="preserve"> в реализации проектов, конкурсов в сфере дошкольного образования, осуществление предоставления компенсационных выплат и другое в соответствии с федеральным законодательством, законодательством субъекта Федерации, нормативными правовыми актами органов местного самоуправления.</w:t>
      </w:r>
    </w:p>
    <w:p w:rsidR="00F764DD" w:rsidRPr="00F764DD" w:rsidRDefault="00F764DD" w:rsidP="00F764D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DD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на период действия договора между образовательной организацией и родителем (законным представителем).</w:t>
      </w:r>
    </w:p>
    <w:p w:rsidR="00F764DD" w:rsidRPr="00F764DD" w:rsidRDefault="00F764DD" w:rsidP="00F764DD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DD" w:rsidRPr="00E765DE" w:rsidRDefault="00F764DD" w:rsidP="00F764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5DE">
        <w:rPr>
          <w:rFonts w:ascii="Times New Roman" w:hAnsi="Times New Roman" w:cs="Times New Roman"/>
          <w:sz w:val="24"/>
          <w:szCs w:val="24"/>
        </w:rPr>
        <w:t>Дата ______________ Подпись_____________ / _________________________________/</w:t>
      </w:r>
    </w:p>
    <w:p w:rsidR="00F764DD" w:rsidRPr="009377A1" w:rsidRDefault="00F764DD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33" w:rsidRDefault="00BC3533" w:rsidP="00BC3533">
      <w:pPr>
        <w:jc w:val="both"/>
        <w:rPr>
          <w:i/>
        </w:rPr>
      </w:pPr>
    </w:p>
    <w:p w:rsidR="00BC3533" w:rsidRDefault="00BC3533" w:rsidP="00BC3533">
      <w:pPr>
        <w:jc w:val="right"/>
        <w:rPr>
          <w:i/>
        </w:rPr>
      </w:pPr>
    </w:p>
    <w:p w:rsidR="00BC3533" w:rsidRDefault="00BC3533" w:rsidP="00BC3533">
      <w:pPr>
        <w:jc w:val="right"/>
        <w:rPr>
          <w:i/>
        </w:rPr>
      </w:pPr>
    </w:p>
    <w:p w:rsidR="00BC3533" w:rsidRDefault="00BC3533" w:rsidP="00BC3533">
      <w:pPr>
        <w:jc w:val="right"/>
        <w:rPr>
          <w:i/>
        </w:rPr>
      </w:pPr>
    </w:p>
    <w:p w:rsidR="00BC3533" w:rsidRDefault="00BC3533" w:rsidP="00BC35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533" w:rsidRPr="00BC3533" w:rsidRDefault="00BC3533" w:rsidP="00BC3533">
      <w:pPr>
        <w:jc w:val="right"/>
        <w:rPr>
          <w:i/>
        </w:rPr>
      </w:pPr>
    </w:p>
    <w:sectPr w:rsidR="00BC3533" w:rsidRPr="00BC3533" w:rsidSect="00D241F6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B7" w:rsidRDefault="00EE0BB7" w:rsidP="00940A51">
      <w:pPr>
        <w:spacing w:after="0" w:line="240" w:lineRule="auto"/>
      </w:pPr>
      <w:r>
        <w:separator/>
      </w:r>
    </w:p>
  </w:endnote>
  <w:endnote w:type="continuationSeparator" w:id="0">
    <w:p w:rsidR="00EE0BB7" w:rsidRDefault="00EE0BB7" w:rsidP="0094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28485"/>
      <w:docPartObj>
        <w:docPartGallery w:val="Page Numbers (Bottom of Page)"/>
        <w:docPartUnique/>
      </w:docPartObj>
    </w:sdtPr>
    <w:sdtContent>
      <w:p w:rsidR="003C599A" w:rsidRDefault="007B7F52">
        <w:pPr>
          <w:pStyle w:val="a9"/>
          <w:jc w:val="right"/>
        </w:pPr>
        <w:fldSimple w:instr=" PAGE   \* MERGEFORMAT ">
          <w:r w:rsidR="00DF4A91">
            <w:rPr>
              <w:noProof/>
            </w:rPr>
            <w:t>17</w:t>
          </w:r>
        </w:fldSimple>
      </w:p>
    </w:sdtContent>
  </w:sdt>
  <w:p w:rsidR="003C599A" w:rsidRDefault="003C59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B7" w:rsidRDefault="00EE0BB7" w:rsidP="00940A51">
      <w:pPr>
        <w:spacing w:after="0" w:line="240" w:lineRule="auto"/>
      </w:pPr>
      <w:r>
        <w:separator/>
      </w:r>
    </w:p>
  </w:footnote>
  <w:footnote w:type="continuationSeparator" w:id="0">
    <w:p w:rsidR="00EE0BB7" w:rsidRDefault="00EE0BB7" w:rsidP="00940A51">
      <w:pPr>
        <w:spacing w:after="0" w:line="240" w:lineRule="auto"/>
      </w:pPr>
      <w:r>
        <w:continuationSeparator/>
      </w:r>
    </w:p>
  </w:footnote>
  <w:footnote w:id="1">
    <w:p w:rsidR="003C599A" w:rsidRPr="007E3514" w:rsidRDefault="003C599A" w:rsidP="007E3514">
      <w:pPr>
        <w:spacing w:after="0" w:line="240" w:lineRule="auto"/>
        <w:jc w:val="both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>В</w:t>
      </w:r>
      <w:r w:rsidRPr="007E3514">
        <w:rPr>
          <w:sz w:val="16"/>
          <w:szCs w:val="16"/>
        </w:rPr>
        <w:t xml:space="preserve"> закон</w:t>
      </w:r>
      <w:bookmarkStart w:id="0" w:name="_GoBack"/>
      <w:bookmarkEnd w:id="0"/>
      <w:r w:rsidRPr="007E3514">
        <w:rPr>
          <w:sz w:val="16"/>
          <w:szCs w:val="16"/>
        </w:rPr>
        <w:t>ченной версии  (</w:t>
      </w:r>
      <w:proofErr w:type="spellStart"/>
      <w:r w:rsidRPr="007E3514">
        <w:rPr>
          <w:sz w:val="16"/>
          <w:szCs w:val="16"/>
        </w:rPr>
        <w:t>Lock-Giftedness</w:t>
      </w:r>
      <w:proofErr w:type="spellEnd"/>
      <w:r w:rsidRPr="007E3514">
        <w:rPr>
          <w:sz w:val="16"/>
          <w:szCs w:val="16"/>
        </w:rPr>
        <w:t xml:space="preserve">) Журнал имеет электронный вариант, в ней нельзя менять текст вопросов и т.д. – только отвечать. </w:t>
      </w:r>
    </w:p>
  </w:footnote>
  <w:footnote w:id="2">
    <w:p w:rsidR="003C599A" w:rsidRDefault="003C599A" w:rsidP="007E3514">
      <w:pPr>
        <w:pStyle w:val="ac"/>
      </w:pPr>
      <w:r>
        <w:rPr>
          <w:rStyle w:val="ae"/>
        </w:rPr>
        <w:footnoteRef/>
      </w:r>
      <w:r>
        <w:t xml:space="preserve"> </w:t>
      </w:r>
      <w:r w:rsidRPr="00B0758B">
        <w:rPr>
          <w:sz w:val="16"/>
          <w:szCs w:val="16"/>
        </w:rPr>
        <w:t xml:space="preserve">Н.Е. </w:t>
      </w:r>
      <w:proofErr w:type="spellStart"/>
      <w:r w:rsidRPr="00B0758B">
        <w:rPr>
          <w:sz w:val="16"/>
          <w:szCs w:val="16"/>
        </w:rPr>
        <w:t>Веракса</w:t>
      </w:r>
      <w:proofErr w:type="spellEnd"/>
      <w:r w:rsidRPr="00B0758B">
        <w:rPr>
          <w:sz w:val="16"/>
          <w:szCs w:val="16"/>
        </w:rPr>
        <w:t xml:space="preserve">, </w:t>
      </w:r>
      <w:r w:rsidRPr="00B0758B">
        <w:rPr>
          <w:rFonts w:ascii="Arial" w:hAnsi="Arial" w:cs="Arial"/>
          <w:color w:val="202122"/>
          <w:sz w:val="16"/>
          <w:szCs w:val="16"/>
          <w:shd w:val="clear" w:color="auto" w:fill="FFFFFF"/>
        </w:rPr>
        <w:t>российский </w:t>
      </w:r>
      <w:hyperlink r:id="rId1" w:tooltip="Психолог" w:history="1">
        <w:r w:rsidRPr="00B0758B">
          <w:rPr>
            <w:rStyle w:val="ab"/>
            <w:rFonts w:ascii="Arial" w:hAnsi="Arial" w:cs="Arial"/>
            <w:color w:val="0645AD"/>
            <w:sz w:val="16"/>
            <w:szCs w:val="16"/>
            <w:shd w:val="clear" w:color="auto" w:fill="FFFFFF"/>
          </w:rPr>
          <w:t>психолог</w:t>
        </w:r>
      </w:hyperlink>
      <w:r w:rsidRPr="00B0758B">
        <w:rPr>
          <w:rFonts w:ascii="Arial" w:hAnsi="Arial" w:cs="Arial"/>
          <w:color w:val="202122"/>
          <w:sz w:val="16"/>
          <w:szCs w:val="16"/>
          <w:shd w:val="clear" w:color="auto" w:fill="FFFFFF"/>
        </w:rPr>
        <w:t>, специалист по психологии дошкольного образования, доктор психологических наук, профессор, ректор Московской педагогической академии дошкольного образования, руководитель лаборатории психологии и педагогики способностей Института психолого-педагогических проблем </w:t>
      </w:r>
      <w:hyperlink r:id="rId2" w:tooltip="Российская академия образования" w:history="1">
        <w:r w:rsidRPr="00B0758B">
          <w:rPr>
            <w:rStyle w:val="ab"/>
            <w:rFonts w:ascii="Arial" w:hAnsi="Arial" w:cs="Arial"/>
            <w:color w:val="0645AD"/>
            <w:sz w:val="16"/>
            <w:szCs w:val="16"/>
            <w:shd w:val="clear" w:color="auto" w:fill="FFFFFF"/>
          </w:rPr>
          <w:t>РАО</w:t>
        </w:r>
      </w:hyperlink>
      <w:r w:rsidRPr="00B0758B">
        <w:rPr>
          <w:rFonts w:ascii="Arial" w:hAnsi="Arial" w:cs="Arial"/>
          <w:color w:val="202122"/>
          <w:sz w:val="16"/>
          <w:szCs w:val="16"/>
          <w:shd w:val="clear" w:color="auto" w:fill="FFFFFF"/>
        </w:rPr>
        <w:t>, главный редактор журнала </w:t>
      </w:r>
      <w:hyperlink r:id="rId3" w:history="1">
        <w:r w:rsidRPr="00B0758B">
          <w:rPr>
            <w:rStyle w:val="ab"/>
            <w:rFonts w:ascii="Arial" w:hAnsi="Arial" w:cs="Arial"/>
            <w:color w:val="3366BB"/>
            <w:sz w:val="16"/>
            <w:szCs w:val="16"/>
            <w:shd w:val="clear" w:color="auto" w:fill="FFFFFF"/>
          </w:rPr>
          <w:t>«Современное дошкольное образование. Теория и практика"</w:t>
        </w:r>
      </w:hyperlink>
      <w:r w:rsidRPr="00B0758B">
        <w:rPr>
          <w:rFonts w:ascii="Arial" w:hAnsi="Arial" w:cs="Arial"/>
          <w:color w:val="202122"/>
          <w:sz w:val="16"/>
          <w:szCs w:val="16"/>
          <w:shd w:val="clear" w:color="auto" w:fill="FFFFFF"/>
        </w:rPr>
        <w:t>, почетный профессор </w:t>
      </w:r>
      <w:proofErr w:type="spellStart"/>
      <w:r w:rsidR="007B7F52" w:rsidRPr="00B0758B">
        <w:rPr>
          <w:sz w:val="16"/>
          <w:szCs w:val="16"/>
        </w:rPr>
        <w:fldChar w:fldCharType="begin"/>
      </w:r>
      <w:r w:rsidRPr="00B0758B">
        <w:rPr>
          <w:sz w:val="16"/>
          <w:szCs w:val="16"/>
        </w:rPr>
        <w:instrText xml:space="preserve"> HYPERLINK "https://ru.wikipedia.org/wiki/%D0%93%D1%91%D1%82%D0%B5%D0%B1%D0%BE%D1%80%D0%B3%D1%81%D0%BA%D0%B8%D0%B9_%D1%83%D0%BD%D0%B8%D0%B2%D0%B5%D1%80%D1%81%D0%B8%D1%82%D0%B5%D1%82" \o "Гётеборгский университет" </w:instrText>
      </w:r>
      <w:r w:rsidR="007B7F52" w:rsidRPr="00B0758B">
        <w:rPr>
          <w:sz w:val="16"/>
          <w:szCs w:val="16"/>
        </w:rPr>
        <w:fldChar w:fldCharType="separate"/>
      </w:r>
      <w:r w:rsidRPr="00B0758B">
        <w:rPr>
          <w:rStyle w:val="ab"/>
          <w:rFonts w:ascii="Arial" w:hAnsi="Arial" w:cs="Arial"/>
          <w:color w:val="0645AD"/>
          <w:sz w:val="16"/>
          <w:szCs w:val="16"/>
          <w:shd w:val="clear" w:color="auto" w:fill="FFFFFF"/>
        </w:rPr>
        <w:t>Гетеборгского</w:t>
      </w:r>
      <w:proofErr w:type="spellEnd"/>
      <w:r w:rsidRPr="00B0758B">
        <w:rPr>
          <w:rStyle w:val="ab"/>
          <w:rFonts w:ascii="Arial" w:hAnsi="Arial" w:cs="Arial"/>
          <w:color w:val="0645AD"/>
          <w:sz w:val="16"/>
          <w:szCs w:val="16"/>
          <w:shd w:val="clear" w:color="auto" w:fill="FFFFFF"/>
        </w:rPr>
        <w:t xml:space="preserve"> университета</w:t>
      </w:r>
      <w:r w:rsidR="007B7F52" w:rsidRPr="00B0758B">
        <w:rPr>
          <w:sz w:val="16"/>
          <w:szCs w:val="16"/>
        </w:rPr>
        <w:fldChar w:fldCharType="end"/>
      </w:r>
    </w:p>
  </w:footnote>
  <w:footnote w:id="3">
    <w:p w:rsidR="003C599A" w:rsidRDefault="003C599A" w:rsidP="007E3514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Arial" w:hAnsi="Arial" w:cs="Arial"/>
          <w:color w:val="313131"/>
          <w:sz w:val="15"/>
          <w:szCs w:val="15"/>
          <w:shd w:val="clear" w:color="auto" w:fill="FFFFFF"/>
        </w:rPr>
        <w:t>Е. С. Белова, р</w:t>
      </w:r>
      <w:r w:rsidRPr="00B0758B">
        <w:rPr>
          <w:rFonts w:ascii="Arial" w:hAnsi="Arial" w:cs="Arial"/>
          <w:color w:val="313131"/>
          <w:sz w:val="15"/>
          <w:szCs w:val="15"/>
          <w:shd w:val="clear" w:color="auto" w:fill="FFFFFF"/>
        </w:rPr>
        <w:t>оссийский психолог, специалист в области возрастной и педагогической психологии, психологии одаренности, кандидат психологических наук, ведущий научный сотрудник лаборатории психологии одарённости</w:t>
      </w:r>
      <w:r w:rsidRPr="00B07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313131"/>
          <w:sz w:val="15"/>
          <w:szCs w:val="15"/>
          <w:shd w:val="clear" w:color="auto" w:fill="FFFFFF"/>
        </w:rPr>
        <w:t>Психологического института</w:t>
      </w:r>
      <w:r w:rsidRPr="00B0758B">
        <w:rPr>
          <w:rFonts w:ascii="Arial" w:hAnsi="Arial" w:cs="Arial"/>
          <w:color w:val="313131"/>
          <w:sz w:val="15"/>
          <w:szCs w:val="15"/>
          <w:shd w:val="clear" w:color="auto" w:fill="FFFFFF"/>
        </w:rPr>
        <w:t xml:space="preserve"> РАО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618B4"/>
    <w:multiLevelType w:val="hybridMultilevel"/>
    <w:tmpl w:val="F5EAB8F6"/>
    <w:lvl w:ilvl="0" w:tplc="28E4190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B712AD7"/>
    <w:multiLevelType w:val="hybridMultilevel"/>
    <w:tmpl w:val="4C2E07B4"/>
    <w:lvl w:ilvl="0" w:tplc="D59A1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E4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22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C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A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62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83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0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C477F2"/>
    <w:multiLevelType w:val="hybridMultilevel"/>
    <w:tmpl w:val="9BB0370E"/>
    <w:lvl w:ilvl="0" w:tplc="9308413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BC6CCA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F36A7C4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F9872D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BC4F53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6DE844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D5A1B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D1271A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2CABEB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13636372"/>
    <w:multiLevelType w:val="hybridMultilevel"/>
    <w:tmpl w:val="D28AA272"/>
    <w:lvl w:ilvl="0" w:tplc="7C50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0E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A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4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A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6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27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CC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6664F7"/>
    <w:multiLevelType w:val="hybridMultilevel"/>
    <w:tmpl w:val="57864BA0"/>
    <w:lvl w:ilvl="0" w:tplc="BA420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E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4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ED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A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A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A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0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0C4566"/>
    <w:multiLevelType w:val="hybridMultilevel"/>
    <w:tmpl w:val="40F427F4"/>
    <w:lvl w:ilvl="0" w:tplc="0FA46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AB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4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3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C0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4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9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6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2E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1A230E"/>
    <w:multiLevelType w:val="hybridMultilevel"/>
    <w:tmpl w:val="6F32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6CF0"/>
    <w:multiLevelType w:val="hybridMultilevel"/>
    <w:tmpl w:val="443C27B0"/>
    <w:lvl w:ilvl="0" w:tplc="11A8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F658A"/>
    <w:multiLevelType w:val="hybridMultilevel"/>
    <w:tmpl w:val="4356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827D4"/>
    <w:multiLevelType w:val="multilevel"/>
    <w:tmpl w:val="7424075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2B5744"/>
    <w:multiLevelType w:val="hybridMultilevel"/>
    <w:tmpl w:val="52D8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1720"/>
    <w:multiLevelType w:val="hybridMultilevel"/>
    <w:tmpl w:val="A03EEDB2"/>
    <w:lvl w:ilvl="0" w:tplc="8D66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EE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43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28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AE3D96"/>
    <w:multiLevelType w:val="hybridMultilevel"/>
    <w:tmpl w:val="56405B86"/>
    <w:lvl w:ilvl="0" w:tplc="D76E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63C75"/>
    <w:multiLevelType w:val="hybridMultilevel"/>
    <w:tmpl w:val="8D4C075C"/>
    <w:lvl w:ilvl="0" w:tplc="198A30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AC1FBE"/>
    <w:multiLevelType w:val="hybridMultilevel"/>
    <w:tmpl w:val="DA186BC0"/>
    <w:lvl w:ilvl="0" w:tplc="FFF4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6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4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24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E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6A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8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6FC"/>
    <w:rsid w:val="0001373C"/>
    <w:rsid w:val="000233EE"/>
    <w:rsid w:val="0008050F"/>
    <w:rsid w:val="000A3D74"/>
    <w:rsid w:val="000F6B5D"/>
    <w:rsid w:val="00104BF1"/>
    <w:rsid w:val="0012412A"/>
    <w:rsid w:val="00133483"/>
    <w:rsid w:val="00190D2A"/>
    <w:rsid w:val="002023A7"/>
    <w:rsid w:val="00203A55"/>
    <w:rsid w:val="00216C99"/>
    <w:rsid w:val="0022037E"/>
    <w:rsid w:val="00246340"/>
    <w:rsid w:val="0025677C"/>
    <w:rsid w:val="00283FE7"/>
    <w:rsid w:val="00291589"/>
    <w:rsid w:val="0029714A"/>
    <w:rsid w:val="002E0646"/>
    <w:rsid w:val="002E73A8"/>
    <w:rsid w:val="002F19B5"/>
    <w:rsid w:val="00316DF4"/>
    <w:rsid w:val="003B2FDD"/>
    <w:rsid w:val="003B5BAC"/>
    <w:rsid w:val="003B6998"/>
    <w:rsid w:val="003C599A"/>
    <w:rsid w:val="003D3829"/>
    <w:rsid w:val="003F32E5"/>
    <w:rsid w:val="004345B9"/>
    <w:rsid w:val="004C6246"/>
    <w:rsid w:val="004D1B31"/>
    <w:rsid w:val="004E531E"/>
    <w:rsid w:val="004E717A"/>
    <w:rsid w:val="00525B1C"/>
    <w:rsid w:val="00561752"/>
    <w:rsid w:val="0056717A"/>
    <w:rsid w:val="0057104B"/>
    <w:rsid w:val="00573C8B"/>
    <w:rsid w:val="005801E1"/>
    <w:rsid w:val="005924E7"/>
    <w:rsid w:val="005950EE"/>
    <w:rsid w:val="005E3DEF"/>
    <w:rsid w:val="00601D0B"/>
    <w:rsid w:val="00644B85"/>
    <w:rsid w:val="00646B37"/>
    <w:rsid w:val="00651088"/>
    <w:rsid w:val="00670EC9"/>
    <w:rsid w:val="006723BD"/>
    <w:rsid w:val="00680B9D"/>
    <w:rsid w:val="00696EBF"/>
    <w:rsid w:val="006A597E"/>
    <w:rsid w:val="006A5F1B"/>
    <w:rsid w:val="007311D4"/>
    <w:rsid w:val="00773DCE"/>
    <w:rsid w:val="00785290"/>
    <w:rsid w:val="00791C46"/>
    <w:rsid w:val="007B7F52"/>
    <w:rsid w:val="007C288A"/>
    <w:rsid w:val="007E3514"/>
    <w:rsid w:val="00802BCC"/>
    <w:rsid w:val="008345E8"/>
    <w:rsid w:val="008C44AB"/>
    <w:rsid w:val="008D5989"/>
    <w:rsid w:val="009377A1"/>
    <w:rsid w:val="00940A51"/>
    <w:rsid w:val="0095598E"/>
    <w:rsid w:val="00963265"/>
    <w:rsid w:val="00974CA8"/>
    <w:rsid w:val="009D50D4"/>
    <w:rsid w:val="009F20E6"/>
    <w:rsid w:val="009F35D4"/>
    <w:rsid w:val="00AA0B69"/>
    <w:rsid w:val="00AA5B00"/>
    <w:rsid w:val="00AB2B0D"/>
    <w:rsid w:val="00B0758B"/>
    <w:rsid w:val="00B41EBC"/>
    <w:rsid w:val="00B7156E"/>
    <w:rsid w:val="00B7287F"/>
    <w:rsid w:val="00B75F0F"/>
    <w:rsid w:val="00BA6931"/>
    <w:rsid w:val="00BC3533"/>
    <w:rsid w:val="00BC3ABC"/>
    <w:rsid w:val="00BC44A5"/>
    <w:rsid w:val="00BD5EA8"/>
    <w:rsid w:val="00BF3622"/>
    <w:rsid w:val="00C6270D"/>
    <w:rsid w:val="00C8533E"/>
    <w:rsid w:val="00CE309B"/>
    <w:rsid w:val="00CF4C64"/>
    <w:rsid w:val="00D241F6"/>
    <w:rsid w:val="00D474D8"/>
    <w:rsid w:val="00D51DA5"/>
    <w:rsid w:val="00D61D25"/>
    <w:rsid w:val="00D87A7F"/>
    <w:rsid w:val="00DA52D2"/>
    <w:rsid w:val="00DA623F"/>
    <w:rsid w:val="00DB3521"/>
    <w:rsid w:val="00DD19DE"/>
    <w:rsid w:val="00DD3403"/>
    <w:rsid w:val="00DD7DEB"/>
    <w:rsid w:val="00DF4A91"/>
    <w:rsid w:val="00E03A53"/>
    <w:rsid w:val="00E6011B"/>
    <w:rsid w:val="00E65985"/>
    <w:rsid w:val="00E765DE"/>
    <w:rsid w:val="00EA7733"/>
    <w:rsid w:val="00EB1240"/>
    <w:rsid w:val="00EE0BB7"/>
    <w:rsid w:val="00EF5C96"/>
    <w:rsid w:val="00F15FD5"/>
    <w:rsid w:val="00F30DB3"/>
    <w:rsid w:val="00F426FC"/>
    <w:rsid w:val="00F73DD3"/>
    <w:rsid w:val="00F764DD"/>
    <w:rsid w:val="00F96291"/>
    <w:rsid w:val="00FD0CD9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8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A51"/>
  </w:style>
  <w:style w:type="paragraph" w:styleId="a9">
    <w:name w:val="footer"/>
    <w:basedOn w:val="a"/>
    <w:link w:val="aa"/>
    <w:uiPriority w:val="99"/>
    <w:unhideWhenUsed/>
    <w:rsid w:val="0094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A51"/>
  </w:style>
  <w:style w:type="character" w:styleId="ab">
    <w:name w:val="Hyperlink"/>
    <w:uiPriority w:val="99"/>
    <w:unhideWhenUsed/>
    <w:rsid w:val="00BC3533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0758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0758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075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image" Target="media/image5.emf"/><Relationship Id="rId26" Type="http://schemas.openxmlformats.org/officeDocument/2006/relationships/hyperlink" Target="http://n-europe.eu/glossary/term/648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jpeg"/><Relationship Id="rId25" Type="http://schemas.openxmlformats.org/officeDocument/2006/relationships/hyperlink" Target="http://edu53.ru/np-includes/upload/2012/09/10/2837.pdf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chart" Target="charts/chart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package" Target="embeddings/______Microsoft_Office_PowerPoint4.sldx"/><Relationship Id="rId28" Type="http://schemas.openxmlformats.org/officeDocument/2006/relationships/hyperlink" Target="http://nasha-novaya-shkola.ru/?q=node/4" TargetMode="External"/><Relationship Id="rId10" Type="http://schemas.openxmlformats.org/officeDocument/2006/relationships/image" Target="media/image2.png"/><Relationship Id="rId19" Type="http://schemas.openxmlformats.org/officeDocument/2006/relationships/package" Target="embeddings/______Microsoft_Office_PowerPoint2.sl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7.emf"/><Relationship Id="rId27" Type="http://schemas.openxmlformats.org/officeDocument/2006/relationships/hyperlink" Target="http://www.nkj.ru/archive/articles/2874/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do-journal.ru/" TargetMode="External"/><Relationship Id="rId2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1" Type="http://schemas.openxmlformats.org/officeDocument/2006/relationships/hyperlink" Target="https://ru.wikipedia.org/wiki/%D0%9F%D1%81%D0%B8%D1%85%D0%BE%D0%BB%D0%BE%D0%B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>
                <a:solidFill>
                  <a:srgbClr val="002060"/>
                </a:solidFill>
              </a:rPr>
              <a:t>Динамика</a:t>
            </a:r>
            <a:r>
              <a:rPr lang="ru-RU" baseline="0" dirty="0">
                <a:solidFill>
                  <a:srgbClr val="002060"/>
                </a:solidFill>
              </a:rPr>
              <a:t> развития основных </a:t>
            </a:r>
            <a:r>
              <a:rPr lang="ru-RU" baseline="0" dirty="0" smtClean="0">
                <a:solidFill>
                  <a:srgbClr val="002060"/>
                </a:solidFill>
              </a:rPr>
              <a:t>одаренностей ребенка</a:t>
            </a:r>
          </a:p>
          <a:p>
            <a:pPr>
              <a:defRPr/>
            </a:pPr>
            <a:r>
              <a:rPr lang="ru-RU" sz="1600" baseline="0" dirty="0" smtClean="0">
                <a:solidFill>
                  <a:srgbClr val="002060"/>
                </a:solidFill>
              </a:rPr>
              <a:t>(с мая 2020г. по май 2021г. )</a:t>
            </a:r>
            <a:endParaRPr lang="ru-RU" sz="1600" dirty="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4818679315921396"/>
          <c:y val="1.786076737870603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2020г.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Интеллектуальные</c:v>
                </c:pt>
                <c:pt idx="1">
                  <c:v>Академические</c:v>
                </c:pt>
                <c:pt idx="2">
                  <c:v>Логико-математические</c:v>
                </c:pt>
                <c:pt idx="3">
                  <c:v>Двигательные</c:v>
                </c:pt>
                <c:pt idx="4">
                  <c:v>Вербальные</c:v>
                </c:pt>
                <c:pt idx="5">
                  <c:v>Лидерско-организационные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2020г.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Интеллектуальные</c:v>
                </c:pt>
                <c:pt idx="1">
                  <c:v>Академические</c:v>
                </c:pt>
                <c:pt idx="2">
                  <c:v>Логико-математические</c:v>
                </c:pt>
                <c:pt idx="3">
                  <c:v>Двигательные</c:v>
                </c:pt>
                <c:pt idx="4">
                  <c:v>Вербальные</c:v>
                </c:pt>
                <c:pt idx="5">
                  <c:v>Лидерско-организационные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</c:v>
                </c:pt>
                <c:pt idx="2">
                  <c:v>3.6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2021г.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Интеллектуальные</c:v>
                </c:pt>
                <c:pt idx="1">
                  <c:v>Академические</c:v>
                </c:pt>
                <c:pt idx="2">
                  <c:v>Логико-математические</c:v>
                </c:pt>
                <c:pt idx="3">
                  <c:v>Двигательные</c:v>
                </c:pt>
                <c:pt idx="4">
                  <c:v>Вербальные</c:v>
                </c:pt>
                <c:pt idx="5">
                  <c:v>Лидерско-организационные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5.6</c:v>
                </c:pt>
                <c:pt idx="1">
                  <c:v>4.5999999999999996</c:v>
                </c:pt>
                <c:pt idx="2">
                  <c:v>4.5</c:v>
                </c:pt>
                <c:pt idx="3">
                  <c:v>3.6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axId val="42531072"/>
        <c:axId val="42586112"/>
      </c:barChart>
      <c:catAx>
        <c:axId val="4253107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42586112"/>
        <c:crosses val="autoZero"/>
        <c:auto val="1"/>
        <c:lblAlgn val="ctr"/>
        <c:lblOffset val="100"/>
      </c:catAx>
      <c:valAx>
        <c:axId val="42586112"/>
        <c:scaling>
          <c:orientation val="minMax"/>
        </c:scaling>
        <c:axPos val="l"/>
        <c:numFmt formatCode="General" sourceLinked="1"/>
        <c:tickLblPos val="nextTo"/>
        <c:crossAx val="42531072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1BF33C-D708-4CB5-9D70-ED92FEC5CF3F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0E3C462-446F-403C-9B1F-9298EC7B0812}">
      <dgm:prSet phldrT="[Текст]"/>
      <dgm:spPr/>
      <dgm:t>
        <a:bodyPr/>
        <a:lstStyle/>
        <a:p>
          <a:r>
            <a:rPr lang="sah-RU" dirty="0" smtClean="0"/>
            <a:t>1</a:t>
          </a:r>
          <a:endParaRPr lang="ru-RU" dirty="0"/>
        </a:p>
      </dgm:t>
    </dgm:pt>
    <dgm:pt modelId="{DE3EDD7F-1111-4AF6-8E91-FD9561F4A472}" type="parTrans" cxnId="{CA330AF0-55FD-437A-A704-9EF30368FB75}">
      <dgm:prSet/>
      <dgm:spPr/>
      <dgm:t>
        <a:bodyPr/>
        <a:lstStyle/>
        <a:p>
          <a:endParaRPr lang="ru-RU"/>
        </a:p>
      </dgm:t>
    </dgm:pt>
    <dgm:pt modelId="{E54854DA-262E-4663-A9B2-C5202E487560}" type="sibTrans" cxnId="{CA330AF0-55FD-437A-A704-9EF30368FB75}">
      <dgm:prSet/>
      <dgm:spPr/>
      <dgm:t>
        <a:bodyPr/>
        <a:lstStyle/>
        <a:p>
          <a:endParaRPr lang="ru-RU"/>
        </a:p>
      </dgm:t>
    </dgm:pt>
    <dgm:pt modelId="{85929BE0-4A2E-4FE1-8809-50868857BC1B}">
      <dgm:prSet phldrT="[Текст]"/>
      <dgm:spPr/>
      <dgm:t>
        <a:bodyPr/>
        <a:lstStyle/>
        <a:p>
          <a:r>
            <a:rPr lang="sah-RU" dirty="0" smtClean="0">
              <a:solidFill>
                <a:srgbClr val="002060"/>
              </a:solidFill>
            </a:rPr>
            <a:t>Развитие имеющихся проявлений одаренности</a:t>
          </a:r>
          <a:endParaRPr lang="ru-RU" dirty="0">
            <a:solidFill>
              <a:srgbClr val="002060"/>
            </a:solidFill>
          </a:endParaRPr>
        </a:p>
      </dgm:t>
    </dgm:pt>
    <dgm:pt modelId="{367CDB7C-BD5E-469A-B15B-155CF62EB211}" type="parTrans" cxnId="{932EC2DE-9D55-48FE-97E2-6707F62FB075}">
      <dgm:prSet/>
      <dgm:spPr/>
      <dgm:t>
        <a:bodyPr/>
        <a:lstStyle/>
        <a:p>
          <a:endParaRPr lang="ru-RU"/>
        </a:p>
      </dgm:t>
    </dgm:pt>
    <dgm:pt modelId="{5A7A214C-B85E-4C6A-A3CF-50996A3B11CD}" type="sibTrans" cxnId="{932EC2DE-9D55-48FE-97E2-6707F62FB075}">
      <dgm:prSet/>
      <dgm:spPr/>
      <dgm:t>
        <a:bodyPr/>
        <a:lstStyle/>
        <a:p>
          <a:endParaRPr lang="ru-RU"/>
        </a:p>
      </dgm:t>
    </dgm:pt>
    <dgm:pt modelId="{BE7DFFAB-3C28-459E-91A7-5124268A9545}">
      <dgm:prSet phldrT="[Текст]"/>
      <dgm:spPr/>
      <dgm:t>
        <a:bodyPr/>
        <a:lstStyle/>
        <a:p>
          <a:r>
            <a:rPr lang="sah-RU" dirty="0" smtClean="0"/>
            <a:t>2</a:t>
          </a:r>
          <a:endParaRPr lang="ru-RU" dirty="0"/>
        </a:p>
      </dgm:t>
    </dgm:pt>
    <dgm:pt modelId="{F4457137-2A4E-43A0-B94F-5098C8EA0471}" type="parTrans" cxnId="{44B9518E-C4E5-44BF-8887-F40B8AC31AC7}">
      <dgm:prSet/>
      <dgm:spPr/>
      <dgm:t>
        <a:bodyPr/>
        <a:lstStyle/>
        <a:p>
          <a:endParaRPr lang="ru-RU"/>
        </a:p>
      </dgm:t>
    </dgm:pt>
    <dgm:pt modelId="{C039F068-A23C-413B-BE0A-3C6662BEE555}" type="sibTrans" cxnId="{44B9518E-C4E5-44BF-8887-F40B8AC31AC7}">
      <dgm:prSet/>
      <dgm:spPr/>
      <dgm:t>
        <a:bodyPr/>
        <a:lstStyle/>
        <a:p>
          <a:endParaRPr lang="ru-RU"/>
        </a:p>
      </dgm:t>
    </dgm:pt>
    <dgm:pt modelId="{8EFA25FD-9124-4748-AD60-33F996941267}">
      <dgm:prSet phldrT="[Текст]"/>
      <dgm:spPr/>
      <dgm:t>
        <a:bodyPr/>
        <a:lstStyle/>
        <a:p>
          <a:r>
            <a:rPr lang="ru-RU" dirty="0" smtClean="0">
              <a:solidFill>
                <a:srgbClr val="002060"/>
              </a:solidFill>
            </a:rPr>
            <a:t>Р</a:t>
          </a:r>
          <a:r>
            <a:rPr lang="sah-RU" dirty="0" smtClean="0">
              <a:solidFill>
                <a:srgbClr val="002060"/>
              </a:solidFill>
            </a:rPr>
            <a:t>азвитие проявлений одаренности, развитых хуже</a:t>
          </a:r>
          <a:endParaRPr lang="ru-RU" dirty="0">
            <a:solidFill>
              <a:srgbClr val="002060"/>
            </a:solidFill>
          </a:endParaRPr>
        </a:p>
      </dgm:t>
    </dgm:pt>
    <dgm:pt modelId="{7B559A4F-4737-4558-9309-8CCCF77C41D4}" type="parTrans" cxnId="{3428B7FD-2DA8-401C-84C3-D39B6EF1F361}">
      <dgm:prSet/>
      <dgm:spPr/>
      <dgm:t>
        <a:bodyPr/>
        <a:lstStyle/>
        <a:p>
          <a:endParaRPr lang="ru-RU"/>
        </a:p>
      </dgm:t>
    </dgm:pt>
    <dgm:pt modelId="{A2C06428-7063-4910-B9FD-AA98272B58F7}" type="sibTrans" cxnId="{3428B7FD-2DA8-401C-84C3-D39B6EF1F361}">
      <dgm:prSet/>
      <dgm:spPr/>
      <dgm:t>
        <a:bodyPr/>
        <a:lstStyle/>
        <a:p>
          <a:endParaRPr lang="ru-RU"/>
        </a:p>
      </dgm:t>
    </dgm:pt>
    <dgm:pt modelId="{BD4D18B4-C46C-43CD-B83E-A8145BC09485}">
      <dgm:prSet phldrT="[Текст]"/>
      <dgm:spPr/>
      <dgm:t>
        <a:bodyPr/>
        <a:lstStyle/>
        <a:p>
          <a:r>
            <a:rPr lang="sah-RU" dirty="0" smtClean="0"/>
            <a:t>3</a:t>
          </a:r>
          <a:endParaRPr lang="ru-RU" dirty="0"/>
        </a:p>
      </dgm:t>
    </dgm:pt>
    <dgm:pt modelId="{4EBA415C-3495-42CE-8AA6-0DE69E8842D3}" type="parTrans" cxnId="{BB889785-D88D-4949-AB93-86FE193F7931}">
      <dgm:prSet/>
      <dgm:spPr/>
      <dgm:t>
        <a:bodyPr/>
        <a:lstStyle/>
        <a:p>
          <a:endParaRPr lang="ru-RU"/>
        </a:p>
      </dgm:t>
    </dgm:pt>
    <dgm:pt modelId="{3A8A01B3-C7CD-4360-8463-B50FEAEB3C3B}" type="sibTrans" cxnId="{BB889785-D88D-4949-AB93-86FE193F7931}">
      <dgm:prSet/>
      <dgm:spPr/>
      <dgm:t>
        <a:bodyPr/>
        <a:lstStyle/>
        <a:p>
          <a:endParaRPr lang="ru-RU"/>
        </a:p>
      </dgm:t>
    </dgm:pt>
    <dgm:pt modelId="{59448F0E-36DB-4A2E-AEB4-9EB357DD2802}">
      <dgm:prSet phldrT="[Текст]"/>
      <dgm:spPr/>
      <dgm:t>
        <a:bodyPr/>
        <a:lstStyle/>
        <a:p>
          <a:r>
            <a:rPr lang="sah-RU" dirty="0" smtClean="0">
              <a:solidFill>
                <a:srgbClr val="002060"/>
              </a:solidFill>
            </a:rPr>
            <a:t>Развитие стабильных проявлений одаренности</a:t>
          </a:r>
          <a:endParaRPr lang="ru-RU" dirty="0">
            <a:solidFill>
              <a:srgbClr val="002060"/>
            </a:solidFill>
          </a:endParaRPr>
        </a:p>
      </dgm:t>
    </dgm:pt>
    <dgm:pt modelId="{492B70AD-A65F-4A13-B8EC-41E975D26A53}" type="sibTrans" cxnId="{4A6DDF37-0365-4705-8A5C-D4D5F45A24EF}">
      <dgm:prSet/>
      <dgm:spPr/>
      <dgm:t>
        <a:bodyPr/>
        <a:lstStyle/>
        <a:p>
          <a:endParaRPr lang="ru-RU"/>
        </a:p>
      </dgm:t>
    </dgm:pt>
    <dgm:pt modelId="{D5950341-5FF3-4FD6-B3BF-10EE4B94295B}" type="parTrans" cxnId="{4A6DDF37-0365-4705-8A5C-D4D5F45A24EF}">
      <dgm:prSet/>
      <dgm:spPr/>
      <dgm:t>
        <a:bodyPr/>
        <a:lstStyle/>
        <a:p>
          <a:endParaRPr lang="ru-RU"/>
        </a:p>
      </dgm:t>
    </dgm:pt>
    <dgm:pt modelId="{FB001E3F-A8D6-48DC-92A6-EE451EB89F06}" type="pres">
      <dgm:prSet presAssocID="{241BF33C-D708-4CB5-9D70-ED92FEC5CF3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C36EB8-BB45-4021-B6DD-B16C05866699}" type="pres">
      <dgm:prSet presAssocID="{10E3C462-446F-403C-9B1F-9298EC7B0812}" presName="composite" presStyleCnt="0"/>
      <dgm:spPr/>
    </dgm:pt>
    <dgm:pt modelId="{FBFE2E59-B005-4C8D-B986-18A8B5A452DC}" type="pres">
      <dgm:prSet presAssocID="{10E3C462-446F-403C-9B1F-9298EC7B081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5AA80-C1A9-47B7-A1D8-844272720F6C}" type="pres">
      <dgm:prSet presAssocID="{10E3C462-446F-403C-9B1F-9298EC7B0812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931AE0-B922-41B8-9711-C466DD30DB27}" type="pres">
      <dgm:prSet presAssocID="{E54854DA-262E-4663-A9B2-C5202E487560}" presName="sp" presStyleCnt="0"/>
      <dgm:spPr/>
    </dgm:pt>
    <dgm:pt modelId="{F48C9BFE-F91F-49E7-867B-66792202120E}" type="pres">
      <dgm:prSet presAssocID="{BE7DFFAB-3C28-459E-91A7-5124268A9545}" presName="composite" presStyleCnt="0"/>
      <dgm:spPr/>
    </dgm:pt>
    <dgm:pt modelId="{6A5AD8AB-CCE1-457A-BA39-2CCDF77678BE}" type="pres">
      <dgm:prSet presAssocID="{BE7DFFAB-3C28-459E-91A7-5124268A954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389AC6-0C07-4A89-8FC2-BAFE0D8496FA}" type="pres">
      <dgm:prSet presAssocID="{BE7DFFAB-3C28-459E-91A7-5124268A954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7DF5C-4283-43A8-A9BF-D08628FEC0AD}" type="pres">
      <dgm:prSet presAssocID="{C039F068-A23C-413B-BE0A-3C6662BEE555}" presName="sp" presStyleCnt="0"/>
      <dgm:spPr/>
    </dgm:pt>
    <dgm:pt modelId="{6380DB3E-8737-4887-A939-FBAE71B6575B}" type="pres">
      <dgm:prSet presAssocID="{BD4D18B4-C46C-43CD-B83E-A8145BC09485}" presName="composite" presStyleCnt="0"/>
      <dgm:spPr/>
    </dgm:pt>
    <dgm:pt modelId="{1612F94B-1C92-4B9D-B25C-AFA8A50B0EA8}" type="pres">
      <dgm:prSet presAssocID="{BD4D18B4-C46C-43CD-B83E-A8145BC0948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E4F84-F921-4F9D-904C-24A066F9138F}" type="pres">
      <dgm:prSet presAssocID="{BD4D18B4-C46C-43CD-B83E-A8145BC0948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6DDF37-0365-4705-8A5C-D4D5F45A24EF}" srcId="{BD4D18B4-C46C-43CD-B83E-A8145BC09485}" destId="{59448F0E-36DB-4A2E-AEB4-9EB357DD2802}" srcOrd="0" destOrd="0" parTransId="{D5950341-5FF3-4FD6-B3BF-10EE4B94295B}" sibTransId="{492B70AD-A65F-4A13-B8EC-41E975D26A53}"/>
    <dgm:cxn modelId="{7A006BB5-7B0F-4154-8489-F7AC59F31224}" type="presOf" srcId="{241BF33C-D708-4CB5-9D70-ED92FEC5CF3F}" destId="{FB001E3F-A8D6-48DC-92A6-EE451EB89F06}" srcOrd="0" destOrd="0" presId="urn:microsoft.com/office/officeart/2005/8/layout/chevron2"/>
    <dgm:cxn modelId="{5B099A26-9015-4405-A367-E73DC1A1F54F}" type="presOf" srcId="{8EFA25FD-9124-4748-AD60-33F996941267}" destId="{80389AC6-0C07-4A89-8FC2-BAFE0D8496FA}" srcOrd="0" destOrd="0" presId="urn:microsoft.com/office/officeart/2005/8/layout/chevron2"/>
    <dgm:cxn modelId="{0CA057A5-A784-44F1-ADA8-9FDA7A3DEBF2}" type="presOf" srcId="{59448F0E-36DB-4A2E-AEB4-9EB357DD2802}" destId="{C09E4F84-F921-4F9D-904C-24A066F9138F}" srcOrd="0" destOrd="0" presId="urn:microsoft.com/office/officeart/2005/8/layout/chevron2"/>
    <dgm:cxn modelId="{BB889785-D88D-4949-AB93-86FE193F7931}" srcId="{241BF33C-D708-4CB5-9D70-ED92FEC5CF3F}" destId="{BD4D18B4-C46C-43CD-B83E-A8145BC09485}" srcOrd="2" destOrd="0" parTransId="{4EBA415C-3495-42CE-8AA6-0DE69E8842D3}" sibTransId="{3A8A01B3-C7CD-4360-8463-B50FEAEB3C3B}"/>
    <dgm:cxn modelId="{3BC1A869-B881-42C9-AFCA-0DBD1B1C09EC}" type="presOf" srcId="{10E3C462-446F-403C-9B1F-9298EC7B0812}" destId="{FBFE2E59-B005-4C8D-B986-18A8B5A452DC}" srcOrd="0" destOrd="0" presId="urn:microsoft.com/office/officeart/2005/8/layout/chevron2"/>
    <dgm:cxn modelId="{6625A900-CE06-4268-9C05-ABEE8FB950B8}" type="presOf" srcId="{85929BE0-4A2E-4FE1-8809-50868857BC1B}" destId="{D055AA80-C1A9-47B7-A1D8-844272720F6C}" srcOrd="0" destOrd="0" presId="urn:microsoft.com/office/officeart/2005/8/layout/chevron2"/>
    <dgm:cxn modelId="{932EC2DE-9D55-48FE-97E2-6707F62FB075}" srcId="{10E3C462-446F-403C-9B1F-9298EC7B0812}" destId="{85929BE0-4A2E-4FE1-8809-50868857BC1B}" srcOrd="0" destOrd="0" parTransId="{367CDB7C-BD5E-469A-B15B-155CF62EB211}" sibTransId="{5A7A214C-B85E-4C6A-A3CF-50996A3B11CD}"/>
    <dgm:cxn modelId="{3428B7FD-2DA8-401C-84C3-D39B6EF1F361}" srcId="{BE7DFFAB-3C28-459E-91A7-5124268A9545}" destId="{8EFA25FD-9124-4748-AD60-33F996941267}" srcOrd="0" destOrd="0" parTransId="{7B559A4F-4737-4558-9309-8CCCF77C41D4}" sibTransId="{A2C06428-7063-4910-B9FD-AA98272B58F7}"/>
    <dgm:cxn modelId="{FBAE47F3-7832-4AE3-91F3-E9E53471AFE7}" type="presOf" srcId="{BE7DFFAB-3C28-459E-91A7-5124268A9545}" destId="{6A5AD8AB-CCE1-457A-BA39-2CCDF77678BE}" srcOrd="0" destOrd="0" presId="urn:microsoft.com/office/officeart/2005/8/layout/chevron2"/>
    <dgm:cxn modelId="{A5714C88-ACBF-4BE7-991F-A17F805B0735}" type="presOf" srcId="{BD4D18B4-C46C-43CD-B83E-A8145BC09485}" destId="{1612F94B-1C92-4B9D-B25C-AFA8A50B0EA8}" srcOrd="0" destOrd="0" presId="urn:microsoft.com/office/officeart/2005/8/layout/chevron2"/>
    <dgm:cxn modelId="{CA330AF0-55FD-437A-A704-9EF30368FB75}" srcId="{241BF33C-D708-4CB5-9D70-ED92FEC5CF3F}" destId="{10E3C462-446F-403C-9B1F-9298EC7B0812}" srcOrd="0" destOrd="0" parTransId="{DE3EDD7F-1111-4AF6-8E91-FD9561F4A472}" sibTransId="{E54854DA-262E-4663-A9B2-C5202E487560}"/>
    <dgm:cxn modelId="{44B9518E-C4E5-44BF-8887-F40B8AC31AC7}" srcId="{241BF33C-D708-4CB5-9D70-ED92FEC5CF3F}" destId="{BE7DFFAB-3C28-459E-91A7-5124268A9545}" srcOrd="1" destOrd="0" parTransId="{F4457137-2A4E-43A0-B94F-5098C8EA0471}" sibTransId="{C039F068-A23C-413B-BE0A-3C6662BEE555}"/>
    <dgm:cxn modelId="{F1AEFEAD-9ABA-49F4-B1B9-07D0C382327A}" type="presParOf" srcId="{FB001E3F-A8D6-48DC-92A6-EE451EB89F06}" destId="{47C36EB8-BB45-4021-B6DD-B16C05866699}" srcOrd="0" destOrd="0" presId="urn:microsoft.com/office/officeart/2005/8/layout/chevron2"/>
    <dgm:cxn modelId="{CEDAEEDB-A04D-49A4-B32F-5F498642A946}" type="presParOf" srcId="{47C36EB8-BB45-4021-B6DD-B16C05866699}" destId="{FBFE2E59-B005-4C8D-B986-18A8B5A452DC}" srcOrd="0" destOrd="0" presId="urn:microsoft.com/office/officeart/2005/8/layout/chevron2"/>
    <dgm:cxn modelId="{F61D43B1-6BAC-443B-8EDA-7612B4AA8909}" type="presParOf" srcId="{47C36EB8-BB45-4021-B6DD-B16C05866699}" destId="{D055AA80-C1A9-47B7-A1D8-844272720F6C}" srcOrd="1" destOrd="0" presId="urn:microsoft.com/office/officeart/2005/8/layout/chevron2"/>
    <dgm:cxn modelId="{B1123247-4A42-438A-9F20-EBAC59EC97B4}" type="presParOf" srcId="{FB001E3F-A8D6-48DC-92A6-EE451EB89F06}" destId="{69931AE0-B922-41B8-9711-C466DD30DB27}" srcOrd="1" destOrd="0" presId="urn:microsoft.com/office/officeart/2005/8/layout/chevron2"/>
    <dgm:cxn modelId="{4EB7BB7A-CCD3-4B86-81AB-64A6EEB710C1}" type="presParOf" srcId="{FB001E3F-A8D6-48DC-92A6-EE451EB89F06}" destId="{F48C9BFE-F91F-49E7-867B-66792202120E}" srcOrd="2" destOrd="0" presId="urn:microsoft.com/office/officeart/2005/8/layout/chevron2"/>
    <dgm:cxn modelId="{414A2033-2C27-4CEF-8C8D-644C0E340220}" type="presParOf" srcId="{F48C9BFE-F91F-49E7-867B-66792202120E}" destId="{6A5AD8AB-CCE1-457A-BA39-2CCDF77678BE}" srcOrd="0" destOrd="0" presId="urn:microsoft.com/office/officeart/2005/8/layout/chevron2"/>
    <dgm:cxn modelId="{43D68FCB-EEAF-4B0D-9031-A8323A546662}" type="presParOf" srcId="{F48C9BFE-F91F-49E7-867B-66792202120E}" destId="{80389AC6-0C07-4A89-8FC2-BAFE0D8496FA}" srcOrd="1" destOrd="0" presId="urn:microsoft.com/office/officeart/2005/8/layout/chevron2"/>
    <dgm:cxn modelId="{5F39A0E2-D04A-478A-8195-9155373488B9}" type="presParOf" srcId="{FB001E3F-A8D6-48DC-92A6-EE451EB89F06}" destId="{6577DF5C-4283-43A8-A9BF-D08628FEC0AD}" srcOrd="3" destOrd="0" presId="urn:microsoft.com/office/officeart/2005/8/layout/chevron2"/>
    <dgm:cxn modelId="{4BF0158E-10AB-4626-8F3A-9C4ED4B9C210}" type="presParOf" srcId="{FB001E3F-A8D6-48DC-92A6-EE451EB89F06}" destId="{6380DB3E-8737-4887-A939-FBAE71B6575B}" srcOrd="4" destOrd="0" presId="urn:microsoft.com/office/officeart/2005/8/layout/chevron2"/>
    <dgm:cxn modelId="{5AD2AFE2-FF2B-4577-8968-22AB45EE6352}" type="presParOf" srcId="{6380DB3E-8737-4887-A939-FBAE71B6575B}" destId="{1612F94B-1C92-4B9D-B25C-AFA8A50B0EA8}" srcOrd="0" destOrd="0" presId="urn:microsoft.com/office/officeart/2005/8/layout/chevron2"/>
    <dgm:cxn modelId="{B0EB4F60-3E12-4988-BDAC-45ECDD016240}" type="presParOf" srcId="{6380DB3E-8737-4887-A939-FBAE71B6575B}" destId="{C09E4F84-F921-4F9D-904C-24A066F9138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BE0D-0F8E-4B11-8281-C1E2BA4D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Баландин</dc:creator>
  <cp:lastModifiedBy>Ольга Николаевна</cp:lastModifiedBy>
  <cp:revision>4</cp:revision>
  <dcterms:created xsi:type="dcterms:W3CDTF">2021-12-09T12:02:00Z</dcterms:created>
  <dcterms:modified xsi:type="dcterms:W3CDTF">2021-12-11T12:33:00Z</dcterms:modified>
</cp:coreProperties>
</file>