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BA" w:rsidRPr="003E73BD" w:rsidRDefault="003E73BD" w:rsidP="00650BB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участников Международных </w:t>
      </w:r>
      <w:r w:rsidR="00FA4574">
        <w:rPr>
          <w:b/>
          <w:sz w:val="28"/>
          <w:szCs w:val="28"/>
        </w:rPr>
        <w:t>интеллектуальны</w:t>
      </w:r>
      <w:r>
        <w:rPr>
          <w:b/>
          <w:sz w:val="28"/>
          <w:szCs w:val="28"/>
        </w:rPr>
        <w:t>х игр об иммунизации и отсутствии контакта с больными инфекционным заболеванием за 21</w:t>
      </w:r>
      <w:r w:rsidR="00AD00F6">
        <w:rPr>
          <w:b/>
          <w:sz w:val="28"/>
          <w:szCs w:val="28"/>
        </w:rPr>
        <w:t xml:space="preserve"> день</w:t>
      </w:r>
      <w:r>
        <w:rPr>
          <w:b/>
          <w:sz w:val="28"/>
          <w:szCs w:val="28"/>
        </w:rPr>
        <w:t xml:space="preserve"> до выезда</w:t>
      </w:r>
    </w:p>
    <w:p w:rsidR="00650BBA" w:rsidRPr="00FA4574" w:rsidRDefault="00650BBA" w:rsidP="00650BB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1374"/>
        <w:gridCol w:w="2453"/>
        <w:gridCol w:w="1843"/>
        <w:gridCol w:w="1418"/>
        <w:gridCol w:w="1275"/>
        <w:gridCol w:w="1148"/>
        <w:gridCol w:w="1623"/>
      </w:tblGrid>
      <w:tr w:rsidR="00652FB0" w:rsidRPr="003E73BD" w:rsidTr="00436B0F">
        <w:trPr>
          <w:trHeight w:val="619"/>
        </w:trPr>
        <w:tc>
          <w:tcPr>
            <w:tcW w:w="534" w:type="dxa"/>
            <w:vMerge w:val="restart"/>
          </w:tcPr>
          <w:p w:rsidR="00436B0F" w:rsidRPr="00FA4574" w:rsidRDefault="00436B0F" w:rsidP="00650BBA">
            <w:pPr>
              <w:jc w:val="center"/>
              <w:rPr>
                <w:b/>
              </w:rPr>
            </w:pPr>
          </w:p>
          <w:p w:rsidR="00652FB0" w:rsidRPr="00436B0F" w:rsidRDefault="003E73BD" w:rsidP="00650BBA">
            <w:pPr>
              <w:ind w:left="-30" w:right="-108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  <w:r w:rsidR="00652FB0" w:rsidRPr="00436B0F">
              <w:rPr>
                <w:b/>
                <w:lang w:val="en-US"/>
              </w:rPr>
              <w:t>.</w:t>
            </w:r>
          </w:p>
        </w:tc>
        <w:tc>
          <w:tcPr>
            <w:tcW w:w="3118" w:type="dxa"/>
            <w:vMerge w:val="restart"/>
          </w:tcPr>
          <w:p w:rsidR="00436B0F" w:rsidRDefault="00436B0F" w:rsidP="00652FB0">
            <w:pPr>
              <w:jc w:val="center"/>
              <w:rPr>
                <w:b/>
                <w:lang w:val="en-US"/>
              </w:rPr>
            </w:pPr>
          </w:p>
          <w:p w:rsidR="00652FB0" w:rsidRPr="003E73BD" w:rsidRDefault="003E73BD" w:rsidP="00652FB0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74" w:type="dxa"/>
            <w:vMerge w:val="restart"/>
          </w:tcPr>
          <w:p w:rsidR="00652FB0" w:rsidRPr="003E73BD" w:rsidRDefault="003E73BD" w:rsidP="00652FB0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453" w:type="dxa"/>
            <w:vMerge w:val="restart"/>
          </w:tcPr>
          <w:p w:rsidR="00436B0F" w:rsidRDefault="00436B0F" w:rsidP="00652FB0">
            <w:pPr>
              <w:jc w:val="center"/>
              <w:rPr>
                <w:b/>
                <w:lang w:val="en-US"/>
              </w:rPr>
            </w:pPr>
          </w:p>
          <w:p w:rsidR="00652FB0" w:rsidRPr="003E73BD" w:rsidRDefault="003E73BD" w:rsidP="00652FB0">
            <w:pPr>
              <w:jc w:val="center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1843" w:type="dxa"/>
            <w:vMerge w:val="restart"/>
          </w:tcPr>
          <w:p w:rsidR="00436B0F" w:rsidRDefault="00436B0F" w:rsidP="00652FB0">
            <w:pPr>
              <w:jc w:val="center"/>
              <w:rPr>
                <w:b/>
                <w:lang w:val="en-US"/>
              </w:rPr>
            </w:pPr>
          </w:p>
          <w:p w:rsidR="00652FB0" w:rsidRPr="003E73BD" w:rsidRDefault="00AD00F6" w:rsidP="00652FB0">
            <w:pPr>
              <w:jc w:val="center"/>
              <w:rPr>
                <w:b/>
              </w:rPr>
            </w:pPr>
            <w:r>
              <w:rPr>
                <w:b/>
              </w:rPr>
              <w:t>Направление МИИ</w:t>
            </w:r>
          </w:p>
        </w:tc>
        <w:tc>
          <w:tcPr>
            <w:tcW w:w="3841" w:type="dxa"/>
            <w:gridSpan w:val="3"/>
            <w:tcBorders>
              <w:bottom w:val="single" w:sz="4" w:space="0" w:color="auto"/>
            </w:tcBorders>
            <w:vAlign w:val="center"/>
          </w:tcPr>
          <w:p w:rsidR="00652FB0" w:rsidRPr="003E73BD" w:rsidRDefault="003E73BD" w:rsidP="00436B0F">
            <w:pPr>
              <w:jc w:val="center"/>
              <w:rPr>
                <w:b/>
              </w:rPr>
            </w:pPr>
            <w:r>
              <w:rPr>
                <w:b/>
              </w:rPr>
              <w:t>Сведения о профилактических прививках (дата)</w:t>
            </w:r>
          </w:p>
        </w:tc>
        <w:tc>
          <w:tcPr>
            <w:tcW w:w="1623" w:type="dxa"/>
            <w:vMerge w:val="restart"/>
          </w:tcPr>
          <w:p w:rsidR="00652FB0" w:rsidRPr="003E73BD" w:rsidRDefault="003E73BD" w:rsidP="004366DF">
            <w:pPr>
              <w:jc w:val="center"/>
              <w:rPr>
                <w:b/>
              </w:rPr>
            </w:pPr>
            <w:r>
              <w:rPr>
                <w:b/>
              </w:rPr>
              <w:t>Сведения об отсутствии контакта с больными инфекционным заболеванием за 21 день до выезда</w:t>
            </w:r>
          </w:p>
        </w:tc>
      </w:tr>
      <w:tr w:rsidR="00436B0F" w:rsidTr="00436B0F">
        <w:trPr>
          <w:trHeight w:val="106"/>
        </w:trPr>
        <w:tc>
          <w:tcPr>
            <w:tcW w:w="534" w:type="dxa"/>
            <w:vMerge/>
          </w:tcPr>
          <w:p w:rsidR="00652FB0" w:rsidRPr="003E73BD" w:rsidRDefault="00652FB0" w:rsidP="00436B0F">
            <w:pPr>
              <w:jc w:val="center"/>
            </w:pPr>
          </w:p>
        </w:tc>
        <w:tc>
          <w:tcPr>
            <w:tcW w:w="3118" w:type="dxa"/>
            <w:vMerge/>
          </w:tcPr>
          <w:p w:rsidR="00652FB0" w:rsidRPr="003E73BD" w:rsidRDefault="00652FB0" w:rsidP="00652FB0">
            <w:pPr>
              <w:jc w:val="center"/>
            </w:pPr>
          </w:p>
        </w:tc>
        <w:tc>
          <w:tcPr>
            <w:tcW w:w="1374" w:type="dxa"/>
            <w:vMerge/>
          </w:tcPr>
          <w:p w:rsidR="00652FB0" w:rsidRPr="003E73BD" w:rsidRDefault="00652FB0" w:rsidP="00652FB0">
            <w:pPr>
              <w:jc w:val="center"/>
            </w:pPr>
          </w:p>
        </w:tc>
        <w:tc>
          <w:tcPr>
            <w:tcW w:w="2453" w:type="dxa"/>
            <w:vMerge/>
          </w:tcPr>
          <w:p w:rsidR="00652FB0" w:rsidRPr="003E73BD" w:rsidRDefault="00652FB0" w:rsidP="00652FB0">
            <w:pPr>
              <w:jc w:val="center"/>
            </w:pPr>
          </w:p>
        </w:tc>
        <w:tc>
          <w:tcPr>
            <w:tcW w:w="1843" w:type="dxa"/>
            <w:vMerge/>
          </w:tcPr>
          <w:p w:rsidR="00652FB0" w:rsidRPr="003E73BD" w:rsidRDefault="00652FB0" w:rsidP="00652FB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36B0F" w:rsidRPr="003E73BD" w:rsidRDefault="00436B0F" w:rsidP="00652FB0">
            <w:pPr>
              <w:jc w:val="center"/>
              <w:rPr>
                <w:b/>
              </w:rPr>
            </w:pPr>
          </w:p>
          <w:p w:rsidR="00652FB0" w:rsidRPr="003E73BD" w:rsidRDefault="003E73BD" w:rsidP="00652FB0">
            <w:pPr>
              <w:jc w:val="center"/>
              <w:rPr>
                <w:b/>
              </w:rPr>
            </w:pPr>
            <w:r>
              <w:rPr>
                <w:b/>
              </w:rPr>
              <w:t>Полиомиелит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6B0F" w:rsidRDefault="00436B0F" w:rsidP="00652FB0">
            <w:pPr>
              <w:jc w:val="center"/>
              <w:rPr>
                <w:b/>
                <w:lang w:val="en-US"/>
              </w:rPr>
            </w:pPr>
          </w:p>
          <w:p w:rsidR="00652FB0" w:rsidRPr="003E73BD" w:rsidRDefault="003E73BD" w:rsidP="00652FB0">
            <w:pPr>
              <w:jc w:val="center"/>
              <w:rPr>
                <w:b/>
              </w:rPr>
            </w:pPr>
            <w:r>
              <w:rPr>
                <w:b/>
              </w:rPr>
              <w:t>Корь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436B0F" w:rsidRDefault="00436B0F" w:rsidP="00652FB0">
            <w:pPr>
              <w:jc w:val="center"/>
              <w:rPr>
                <w:b/>
                <w:lang w:val="en-US"/>
              </w:rPr>
            </w:pPr>
          </w:p>
          <w:p w:rsidR="00652FB0" w:rsidRPr="003E73BD" w:rsidRDefault="003E73BD" w:rsidP="00652FB0">
            <w:pPr>
              <w:jc w:val="center"/>
              <w:rPr>
                <w:b/>
              </w:rPr>
            </w:pPr>
            <w:r>
              <w:rPr>
                <w:b/>
              </w:rPr>
              <w:t>Краснуха</w:t>
            </w:r>
          </w:p>
        </w:tc>
        <w:tc>
          <w:tcPr>
            <w:tcW w:w="1623" w:type="dxa"/>
            <w:vMerge/>
          </w:tcPr>
          <w:p w:rsidR="00652FB0" w:rsidRDefault="00652FB0">
            <w:pPr>
              <w:rPr>
                <w:lang w:val="en-US"/>
              </w:rPr>
            </w:pPr>
          </w:p>
        </w:tc>
      </w:tr>
      <w:tr w:rsidR="00436B0F" w:rsidTr="00436B0F">
        <w:tc>
          <w:tcPr>
            <w:tcW w:w="534" w:type="dxa"/>
          </w:tcPr>
          <w:p w:rsidR="00652FB0" w:rsidRDefault="00436B0F" w:rsidP="00436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245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652FB0" w:rsidRDefault="00652FB0">
            <w:pPr>
              <w:rPr>
                <w:lang w:val="en-US"/>
              </w:rPr>
            </w:pPr>
          </w:p>
        </w:tc>
      </w:tr>
      <w:tr w:rsidR="00436B0F" w:rsidTr="00436B0F">
        <w:tc>
          <w:tcPr>
            <w:tcW w:w="534" w:type="dxa"/>
          </w:tcPr>
          <w:p w:rsidR="00652FB0" w:rsidRDefault="00436B0F" w:rsidP="00436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245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652FB0" w:rsidRDefault="00652FB0">
            <w:pPr>
              <w:rPr>
                <w:lang w:val="en-US"/>
              </w:rPr>
            </w:pPr>
          </w:p>
        </w:tc>
      </w:tr>
      <w:tr w:rsidR="00436B0F" w:rsidTr="00436B0F">
        <w:tc>
          <w:tcPr>
            <w:tcW w:w="534" w:type="dxa"/>
          </w:tcPr>
          <w:p w:rsidR="00652FB0" w:rsidRDefault="00436B0F" w:rsidP="00436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245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652FB0" w:rsidRDefault="00652FB0">
            <w:pPr>
              <w:rPr>
                <w:lang w:val="en-US"/>
              </w:rPr>
            </w:pPr>
          </w:p>
        </w:tc>
      </w:tr>
      <w:tr w:rsidR="00436B0F" w:rsidTr="00436B0F">
        <w:tc>
          <w:tcPr>
            <w:tcW w:w="534" w:type="dxa"/>
          </w:tcPr>
          <w:p w:rsidR="00652FB0" w:rsidRDefault="00652FB0" w:rsidP="00436B0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245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652FB0" w:rsidRDefault="00652FB0">
            <w:pPr>
              <w:rPr>
                <w:lang w:val="en-US"/>
              </w:rPr>
            </w:pPr>
          </w:p>
        </w:tc>
      </w:tr>
      <w:tr w:rsidR="00436B0F" w:rsidTr="00436B0F">
        <w:tc>
          <w:tcPr>
            <w:tcW w:w="534" w:type="dxa"/>
          </w:tcPr>
          <w:p w:rsidR="00652FB0" w:rsidRDefault="00652FB0" w:rsidP="00436B0F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374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245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148" w:type="dxa"/>
          </w:tcPr>
          <w:p w:rsidR="00652FB0" w:rsidRDefault="00652FB0">
            <w:pPr>
              <w:rPr>
                <w:lang w:val="en-US"/>
              </w:rPr>
            </w:pPr>
          </w:p>
        </w:tc>
        <w:tc>
          <w:tcPr>
            <w:tcW w:w="1623" w:type="dxa"/>
          </w:tcPr>
          <w:p w:rsidR="00652FB0" w:rsidRDefault="00652FB0">
            <w:pPr>
              <w:rPr>
                <w:lang w:val="en-US"/>
              </w:rPr>
            </w:pPr>
          </w:p>
        </w:tc>
      </w:tr>
    </w:tbl>
    <w:p w:rsidR="00652FB0" w:rsidRPr="001878E5" w:rsidRDefault="00652FB0">
      <w:pPr>
        <w:rPr>
          <w:lang w:val="en-US"/>
        </w:rPr>
      </w:pPr>
      <w:bookmarkStart w:id="0" w:name="_GoBack"/>
      <w:bookmarkEnd w:id="0"/>
    </w:p>
    <w:sectPr w:rsidR="00652FB0" w:rsidRPr="001878E5" w:rsidSect="00650B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8E5"/>
    <w:rsid w:val="001878E5"/>
    <w:rsid w:val="00247BC3"/>
    <w:rsid w:val="0038307D"/>
    <w:rsid w:val="003D2A19"/>
    <w:rsid w:val="003E73BD"/>
    <w:rsid w:val="004366DF"/>
    <w:rsid w:val="00436B0F"/>
    <w:rsid w:val="004F5A9E"/>
    <w:rsid w:val="00572D1D"/>
    <w:rsid w:val="00597935"/>
    <w:rsid w:val="00650BBA"/>
    <w:rsid w:val="00652FB0"/>
    <w:rsid w:val="00945203"/>
    <w:rsid w:val="00AD00F6"/>
    <w:rsid w:val="00AD1C74"/>
    <w:rsid w:val="00F05C79"/>
    <w:rsid w:val="00F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2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</dc:creator>
  <cp:lastModifiedBy>PLK</cp:lastModifiedBy>
  <cp:revision>2</cp:revision>
  <dcterms:created xsi:type="dcterms:W3CDTF">2018-06-13T04:52:00Z</dcterms:created>
  <dcterms:modified xsi:type="dcterms:W3CDTF">2018-06-13T04:52:00Z</dcterms:modified>
</cp:coreProperties>
</file>