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FC" w:rsidRPr="00FE33FC" w:rsidRDefault="00FE33FC" w:rsidP="00FE33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FC">
        <w:rPr>
          <w:rFonts w:ascii="Times New Roman" w:hAnsi="Times New Roman" w:cs="Times New Roman"/>
          <w:b/>
          <w:sz w:val="24"/>
          <w:szCs w:val="24"/>
        </w:rPr>
        <w:t>Направление «Новые материалы»</w:t>
      </w:r>
    </w:p>
    <w:p w:rsidR="00FE33FC" w:rsidRPr="00E6200B" w:rsidRDefault="00FE33FC" w:rsidP="00FE33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</w:t>
      </w:r>
      <w:r w:rsidR="00867F32" w:rsidRPr="00FE33FC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Pr="00E6200B">
        <w:rPr>
          <w:rFonts w:ascii="Times New Roman" w:hAnsi="Times New Roman" w:cs="Times New Roman"/>
          <w:b/>
          <w:sz w:val="24"/>
          <w:szCs w:val="24"/>
        </w:rPr>
        <w:t>«</w:t>
      </w:r>
      <w:r w:rsidR="00867F32" w:rsidRPr="00E6200B">
        <w:rPr>
          <w:rFonts w:ascii="Times New Roman" w:hAnsi="Times New Roman" w:cs="Times New Roman"/>
          <w:b/>
          <w:sz w:val="24"/>
          <w:szCs w:val="24"/>
        </w:rPr>
        <w:t>П</w:t>
      </w:r>
      <w:r w:rsidRPr="00E6200B">
        <w:rPr>
          <w:rFonts w:ascii="Times New Roman" w:hAnsi="Times New Roman" w:cs="Times New Roman"/>
          <w:b/>
          <w:sz w:val="24"/>
          <w:szCs w:val="24"/>
        </w:rPr>
        <w:t>рименение резиновой крошки в составе морозостойких материалов</w:t>
      </w:r>
    </w:p>
    <w:p w:rsidR="00622D60" w:rsidRDefault="00FE33FC" w:rsidP="00FE33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0B">
        <w:rPr>
          <w:rFonts w:ascii="Times New Roman" w:hAnsi="Times New Roman" w:cs="Times New Roman"/>
          <w:b/>
          <w:sz w:val="24"/>
          <w:szCs w:val="24"/>
        </w:rPr>
        <w:t>дорожно-строительного назначения»</w:t>
      </w:r>
    </w:p>
    <w:p w:rsidR="00E6200B" w:rsidRPr="00E6200B" w:rsidRDefault="00E6200B" w:rsidP="00FE33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00B">
        <w:rPr>
          <w:rFonts w:ascii="Times New Roman" w:hAnsi="Times New Roman" w:cs="Times New Roman"/>
          <w:sz w:val="24"/>
          <w:szCs w:val="24"/>
        </w:rPr>
        <w:t>Структура кейса:</w:t>
      </w:r>
    </w:p>
    <w:p w:rsidR="00484EEC" w:rsidRPr="00FE33FC" w:rsidRDefault="00867F32" w:rsidP="00FE33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3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20955</wp:posOffset>
            </wp:positionV>
            <wp:extent cx="3783965" cy="1922145"/>
            <wp:effectExtent l="19050" t="0" r="6985" b="0"/>
            <wp:wrapThrough wrapText="bothSides">
              <wp:wrapPolygon edited="0">
                <wp:start x="-109" y="0"/>
                <wp:lineTo x="-109" y="21407"/>
                <wp:lineTo x="21640" y="21407"/>
                <wp:lineTo x="21640" y="0"/>
                <wp:lineTo x="-109" y="0"/>
              </wp:wrapPolygon>
            </wp:wrapThrough>
            <wp:docPr id="6" name="Рисунок 6" descr="https://skololit.ru/images/rezinovaya-kr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olit.ru/images/rezinovaya-kros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9F5" w:rsidRPr="00FE33FC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875463" w:rsidRPr="00FE3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EEC" w:rsidRPr="00FE33FC">
        <w:rPr>
          <w:rFonts w:ascii="Times New Roman" w:hAnsi="Times New Roman" w:cs="Times New Roman"/>
          <w:bCs/>
          <w:sz w:val="24"/>
          <w:szCs w:val="24"/>
        </w:rPr>
        <w:t xml:space="preserve">Разработанные покрытия могут быть востребованы муниципальными, региональными предприятиями ЖКХ для социальных проектов по обустройству </w:t>
      </w:r>
      <w:proofErr w:type="spellStart"/>
      <w:r w:rsidR="00484EEC" w:rsidRPr="00FE33FC">
        <w:rPr>
          <w:rFonts w:ascii="Times New Roman" w:hAnsi="Times New Roman" w:cs="Times New Roman"/>
          <w:bCs/>
          <w:sz w:val="24"/>
          <w:szCs w:val="24"/>
        </w:rPr>
        <w:t>придворовых</w:t>
      </w:r>
      <w:proofErr w:type="spellEnd"/>
      <w:r w:rsidR="00484EEC" w:rsidRPr="00FE33FC">
        <w:rPr>
          <w:rFonts w:ascii="Times New Roman" w:hAnsi="Times New Roman" w:cs="Times New Roman"/>
          <w:bCs/>
          <w:sz w:val="24"/>
          <w:szCs w:val="24"/>
        </w:rPr>
        <w:t xml:space="preserve"> детских и спортивных площадок, пешеходных (тротуарных) дорожек, пешеходных переходов и т.п. Модификаторы асфальтобетона могут быть использованы автодорожными предприятиями Республики для строительства автомобильных дорог. Разработанные чернощебеночные покрытия могут быть использованы внутри горнодобывающих предприятий для строительства карьерных и технологических дорог, покрытий для парковок транспорта, </w:t>
      </w:r>
      <w:proofErr w:type="spellStart"/>
      <w:r w:rsidR="00484EEC" w:rsidRPr="00FE33FC">
        <w:rPr>
          <w:rFonts w:ascii="Times New Roman" w:hAnsi="Times New Roman" w:cs="Times New Roman"/>
          <w:bCs/>
          <w:sz w:val="24"/>
          <w:szCs w:val="24"/>
        </w:rPr>
        <w:t>антискользящих</w:t>
      </w:r>
      <w:proofErr w:type="spellEnd"/>
      <w:r w:rsidR="00484EEC" w:rsidRPr="00FE33FC">
        <w:rPr>
          <w:rFonts w:ascii="Times New Roman" w:hAnsi="Times New Roman" w:cs="Times New Roman"/>
          <w:bCs/>
          <w:sz w:val="24"/>
          <w:szCs w:val="24"/>
        </w:rPr>
        <w:t xml:space="preserve"> пешеходных переходов на территории предприятия.</w:t>
      </w:r>
    </w:p>
    <w:p w:rsidR="00875463" w:rsidRPr="00FE33FC" w:rsidRDefault="002249F5" w:rsidP="00FE3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FC"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875463" w:rsidRPr="00FE33FC">
        <w:rPr>
          <w:rFonts w:ascii="Times New Roman" w:hAnsi="Times New Roman" w:cs="Times New Roman"/>
          <w:sz w:val="24"/>
          <w:szCs w:val="24"/>
        </w:rPr>
        <w:t xml:space="preserve"> Целью работ</w:t>
      </w:r>
      <w:r w:rsidR="00FE33FC">
        <w:rPr>
          <w:rFonts w:ascii="Times New Roman" w:hAnsi="Times New Roman" w:cs="Times New Roman"/>
          <w:sz w:val="24"/>
          <w:szCs w:val="24"/>
        </w:rPr>
        <w:t>ы</w:t>
      </w:r>
      <w:r w:rsidR="00875463" w:rsidRPr="00FE33FC">
        <w:rPr>
          <w:rFonts w:ascii="Times New Roman" w:hAnsi="Times New Roman" w:cs="Times New Roman"/>
          <w:sz w:val="24"/>
          <w:szCs w:val="24"/>
        </w:rPr>
        <w:t xml:space="preserve"> является разработка морозостойких составов для покрытий </w:t>
      </w:r>
      <w:proofErr w:type="gramStart"/>
      <w:r w:rsidR="00875463" w:rsidRPr="00FE33FC">
        <w:rPr>
          <w:rFonts w:ascii="Times New Roman" w:hAnsi="Times New Roman" w:cs="Times New Roman"/>
          <w:sz w:val="24"/>
          <w:szCs w:val="24"/>
        </w:rPr>
        <w:t>дорожно-строительного</w:t>
      </w:r>
      <w:proofErr w:type="gramEnd"/>
      <w:r w:rsidR="00875463" w:rsidRPr="00FE33FC">
        <w:rPr>
          <w:rFonts w:ascii="Times New Roman" w:hAnsi="Times New Roman" w:cs="Times New Roman"/>
          <w:sz w:val="24"/>
          <w:szCs w:val="24"/>
        </w:rPr>
        <w:t xml:space="preserve"> и сборных покрытий тротуаров и </w:t>
      </w:r>
      <w:proofErr w:type="spellStart"/>
      <w:r w:rsidR="00875463" w:rsidRPr="00FE33FC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="00875463" w:rsidRPr="00FE33FC">
        <w:rPr>
          <w:rFonts w:ascii="Times New Roman" w:hAnsi="Times New Roman" w:cs="Times New Roman"/>
          <w:sz w:val="24"/>
          <w:szCs w:val="24"/>
        </w:rPr>
        <w:t xml:space="preserve"> территорий на основе резиновой крошки и битумных композиций, модифицированных резиновой крошкой из отработанных шин. </w:t>
      </w:r>
    </w:p>
    <w:p w:rsidR="002249F5" w:rsidRPr="00FE33FC" w:rsidRDefault="002249F5" w:rsidP="00FE33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3FC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875463" w:rsidRPr="00FE33FC" w:rsidRDefault="00875463" w:rsidP="00FE33F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33FC">
        <w:rPr>
          <w:rFonts w:ascii="Times New Roman" w:hAnsi="Times New Roman" w:cs="Times New Roman"/>
          <w:sz w:val="24"/>
          <w:szCs w:val="24"/>
        </w:rPr>
        <w:t>выбор технологии получения резиновой тротуарной плитки со структурными параметрами, необходимыми для получения морозостойких сборных покрытий;</w:t>
      </w:r>
    </w:p>
    <w:p w:rsidR="00875463" w:rsidRPr="00FE33FC" w:rsidRDefault="00875463" w:rsidP="00FE33F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33FC">
        <w:rPr>
          <w:rFonts w:ascii="Times New Roman" w:hAnsi="Times New Roman" w:cs="Times New Roman"/>
          <w:sz w:val="24"/>
          <w:szCs w:val="24"/>
        </w:rPr>
        <w:t>выбор эффективных эмульгаторов и стабилизаторов для изготовления резинобитумных эмульсий;</w:t>
      </w:r>
    </w:p>
    <w:p w:rsidR="00875463" w:rsidRPr="00FE33FC" w:rsidRDefault="00875463" w:rsidP="00FE33F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33FC">
        <w:rPr>
          <w:rFonts w:ascii="Times New Roman" w:hAnsi="Times New Roman" w:cs="Times New Roman"/>
          <w:sz w:val="24"/>
          <w:szCs w:val="24"/>
        </w:rPr>
        <w:t>разработка резинобитумных эмульсий на основании физико-химических и структурных исследований;</w:t>
      </w:r>
    </w:p>
    <w:p w:rsidR="006536E0" w:rsidRPr="00FE33FC" w:rsidRDefault="00875463" w:rsidP="00FE33F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FC">
        <w:rPr>
          <w:rFonts w:ascii="Times New Roman" w:hAnsi="Times New Roman" w:cs="Times New Roman"/>
          <w:sz w:val="24"/>
          <w:szCs w:val="24"/>
        </w:rPr>
        <w:t xml:space="preserve">разработка технологии получения модификаторов битума на основе резиновой крошкой для получения морозостойких материалов дорожно-строительного назначения </w:t>
      </w:r>
      <w:r w:rsidRPr="00FE33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04A88" w:rsidRPr="00FE33FC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  <w:r w:rsidR="006536E0" w:rsidRPr="00FE33FC">
        <w:rPr>
          <w:rFonts w:ascii="Times New Roman" w:eastAsia="Times New Roman" w:hAnsi="Times New Roman" w:cs="Times New Roman"/>
          <w:sz w:val="24"/>
          <w:szCs w:val="24"/>
        </w:rPr>
        <w:t xml:space="preserve"> Саха (Якутия).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FE33FC" w:rsidTr="00892E0A">
        <w:trPr>
          <w:jc w:val="center"/>
        </w:trPr>
        <w:tc>
          <w:tcPr>
            <w:tcW w:w="10682" w:type="dxa"/>
          </w:tcPr>
          <w:p w:rsidR="00FE33FC" w:rsidRDefault="00FE33FC" w:rsidP="00FE33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FC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146685</wp:posOffset>
                  </wp:positionV>
                  <wp:extent cx="4686300" cy="1610995"/>
                  <wp:effectExtent l="19050" t="0" r="0" b="0"/>
                  <wp:wrapThrough wrapText="bothSides">
                    <wp:wrapPolygon edited="0">
                      <wp:start x="-88" y="0"/>
                      <wp:lineTo x="-88" y="21455"/>
                      <wp:lineTo x="21600" y="21455"/>
                      <wp:lineTo x="21600" y="0"/>
                      <wp:lineTo x="-88" y="0"/>
                    </wp:wrapPolygon>
                  </wp:wrapThrough>
                  <wp:docPr id="4" name="Рисунок 1" descr="http://ekovtorma.com.ua/wp-content/uploads/2015/11/%D0%A6%D0%95%D0%9D%D0%90-%D0%A3%D0%A2%D0%98%D0%9B%D0%98%D0%97%D0%90%D0%A6%D0%98%D0%98-%D0%A8%D0%98%D0%9D-%D0%9A%D0%98%D0%95%D0%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kovtorma.com.ua/wp-content/uploads/2015/11/%D0%A6%D0%95%D0%9D%D0%90-%D0%A3%D0%A2%D0%98%D0%9B%D0%98%D0%97%D0%90%D0%A6%D0%98%D0%98-%D0%A8%D0%98%D0%9D-%D0%9A%D0%98%D0%95%D0%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61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36E0" w:rsidRPr="00FE33FC" w:rsidRDefault="006536E0" w:rsidP="00E620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36E0" w:rsidRPr="00FE33FC" w:rsidSect="00E6200B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2316"/>
    <w:multiLevelType w:val="hybridMultilevel"/>
    <w:tmpl w:val="661EF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9F5"/>
    <w:rsid w:val="002168D3"/>
    <w:rsid w:val="002249F5"/>
    <w:rsid w:val="003767C5"/>
    <w:rsid w:val="003E3222"/>
    <w:rsid w:val="003F3E8C"/>
    <w:rsid w:val="00484EEC"/>
    <w:rsid w:val="004C4553"/>
    <w:rsid w:val="00504A88"/>
    <w:rsid w:val="00622D60"/>
    <w:rsid w:val="006536E0"/>
    <w:rsid w:val="00867F32"/>
    <w:rsid w:val="00875463"/>
    <w:rsid w:val="00892E0A"/>
    <w:rsid w:val="00D24648"/>
    <w:rsid w:val="00DE6C69"/>
    <w:rsid w:val="00E6200B"/>
    <w:rsid w:val="00FE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0"/>
  </w:style>
  <w:style w:type="paragraph" w:styleId="3">
    <w:name w:val="heading 3"/>
    <w:basedOn w:val="a"/>
    <w:link w:val="30"/>
    <w:uiPriority w:val="9"/>
    <w:qFormat/>
    <w:rsid w:val="00224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9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9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6E0"/>
    <w:pPr>
      <w:ind w:left="720"/>
      <w:contextualSpacing/>
    </w:pPr>
  </w:style>
  <w:style w:type="table" w:styleId="a8">
    <w:name w:val="Table Grid"/>
    <w:basedOn w:val="a1"/>
    <w:uiPriority w:val="59"/>
    <w:rsid w:val="00FE3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2018-11-20T05:49:00Z</dcterms:created>
  <dcterms:modified xsi:type="dcterms:W3CDTF">2018-12-05T08:22:00Z</dcterms:modified>
</cp:coreProperties>
</file>