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4"/>
          <w:rFonts w:ascii="Helvetica" w:hAnsi="Helvetica" w:cs="Helvetica"/>
          <w:color w:val="5A5A5A"/>
          <w:sz w:val="19"/>
          <w:szCs w:val="19"/>
        </w:rPr>
        <w:t>ТРЕБОВАНИЯ,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4"/>
          <w:rFonts w:ascii="Helvetica" w:hAnsi="Helvetica" w:cs="Helvetica"/>
          <w:color w:val="5A5A5A"/>
          <w:sz w:val="19"/>
          <w:szCs w:val="19"/>
        </w:rPr>
        <w:t>к оформлению статей, публикуемых в научном журнале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4"/>
          <w:rFonts w:ascii="Helvetica" w:hAnsi="Helvetica" w:cs="Helvetica"/>
          <w:color w:val="5A5A5A"/>
          <w:sz w:val="19"/>
          <w:szCs w:val="19"/>
        </w:rPr>
        <w:t>«Вестник Малой академии наук Республики Саха (Якутия)»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УДК</w:t>
      </w:r>
      <w:r>
        <w:rPr>
          <w:rFonts w:ascii="Helvetica" w:hAnsi="Helvetica" w:cs="Helvetica"/>
          <w:color w:val="5A5A5A"/>
          <w:sz w:val="19"/>
          <w:szCs w:val="19"/>
        </w:rPr>
        <w:t> (см., например, http://teacode.com/online/udc/</w:t>
      </w:r>
      <w:proofErr w:type="gramStart"/>
      <w:r>
        <w:rPr>
          <w:rFonts w:ascii="Helvetica" w:hAnsi="Helvetica" w:cs="Helvetica"/>
          <w:color w:val="5A5A5A"/>
          <w:sz w:val="19"/>
          <w:szCs w:val="19"/>
        </w:rPr>
        <w:t xml:space="preserve"> )</w:t>
      </w:r>
      <w:proofErr w:type="gramEnd"/>
      <w:r>
        <w:rPr>
          <w:rFonts w:ascii="Helvetica" w:hAnsi="Helvetica" w:cs="Helvetica"/>
          <w:color w:val="5A5A5A"/>
          <w:sz w:val="19"/>
          <w:szCs w:val="19"/>
        </w:rPr>
        <w:t> 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Аннотация</w:t>
      </w:r>
      <w:r>
        <w:rPr>
          <w:rFonts w:ascii="Helvetica" w:hAnsi="Helvetica" w:cs="Helvetica"/>
          <w:color w:val="5A5A5A"/>
          <w:sz w:val="19"/>
          <w:szCs w:val="19"/>
        </w:rPr>
        <w:t> должна включать характеристику основной темы, проблемы научной статьи, цели работы и ее результаты. Объем аннотации не менее 5 предложений.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Ключевые слова</w:t>
      </w:r>
      <w:r>
        <w:rPr>
          <w:rFonts w:ascii="Helvetica" w:hAnsi="Helvetica" w:cs="Helvetica"/>
          <w:color w:val="5A5A5A"/>
          <w:sz w:val="19"/>
          <w:szCs w:val="19"/>
        </w:rPr>
        <w:t>: не менее 5 слов/словосочетаний, они должны быть лаконичными, отражать содержание и специфику статьи.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Структура статьи</w:t>
      </w:r>
      <w:r>
        <w:rPr>
          <w:rFonts w:ascii="Helvetica" w:hAnsi="Helvetica" w:cs="Helvetica"/>
          <w:color w:val="5A5A5A"/>
          <w:sz w:val="19"/>
          <w:szCs w:val="19"/>
        </w:rPr>
        <w:t>: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color w:val="5A5A5A"/>
          <w:sz w:val="19"/>
          <w:szCs w:val="19"/>
        </w:rPr>
        <w:t>Введение</w:t>
      </w:r>
      <w:r>
        <w:rPr>
          <w:rFonts w:ascii="Helvetica" w:hAnsi="Helvetica" w:cs="Helvetica"/>
          <w:color w:val="5A5A5A"/>
          <w:sz w:val="19"/>
          <w:szCs w:val="19"/>
        </w:rPr>
        <w:t> - постановка рассматриваемого вопроса, обязательна четкая постановка цели работы.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color w:val="5A5A5A"/>
          <w:sz w:val="19"/>
          <w:szCs w:val="19"/>
        </w:rPr>
        <w:t>Основная часть</w:t>
      </w:r>
      <w:r>
        <w:rPr>
          <w:rFonts w:ascii="Helvetica" w:hAnsi="Helvetica" w:cs="Helvetica"/>
          <w:color w:val="5A5A5A"/>
          <w:sz w:val="19"/>
          <w:szCs w:val="19"/>
        </w:rPr>
        <w:t xml:space="preserve"> исходя из содержания должна </w:t>
      </w:r>
      <w:proofErr w:type="gramStart"/>
      <w:r>
        <w:rPr>
          <w:rFonts w:ascii="Helvetica" w:hAnsi="Helvetica" w:cs="Helvetica"/>
          <w:color w:val="5A5A5A"/>
          <w:sz w:val="19"/>
          <w:szCs w:val="19"/>
        </w:rPr>
        <w:t>быть</w:t>
      </w:r>
      <w:proofErr w:type="gramEnd"/>
      <w:r>
        <w:rPr>
          <w:rFonts w:ascii="Helvetica" w:hAnsi="Helvetica" w:cs="Helvetica"/>
          <w:color w:val="5A5A5A"/>
          <w:sz w:val="19"/>
          <w:szCs w:val="19"/>
        </w:rPr>
        <w:t xml:space="preserve"> разбита на разделы. Разделы должны иметь содержательные названия. Введение, разделы и заключение не нумеруются.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color w:val="5A5A5A"/>
          <w:sz w:val="19"/>
          <w:szCs w:val="19"/>
        </w:rPr>
        <w:t>Заключение </w:t>
      </w:r>
      <w:r>
        <w:rPr>
          <w:rFonts w:ascii="Helvetica" w:hAnsi="Helvetica" w:cs="Helvetica"/>
          <w:color w:val="5A5A5A"/>
          <w:sz w:val="19"/>
          <w:szCs w:val="19"/>
        </w:rPr>
        <w:t>– приводятся основные выводы по содержательной части работы. Следует избегать простого перечисления представленного в статье материала.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Литература: </w:t>
      </w:r>
      <w:r>
        <w:rPr>
          <w:rFonts w:ascii="Helvetica" w:hAnsi="Helvetica" w:cs="Helvetica"/>
          <w:color w:val="5A5A5A"/>
          <w:sz w:val="19"/>
          <w:szCs w:val="19"/>
        </w:rPr>
        <w:t>приводится под заголовком «Литература». Все источники перечисляются по порядку упоминания ссылок в тексте. Для периодических изданий необходимо указать фамилию автора, инициалы, название статьи, название журнала, год издания, том, номер или выпуск, страницы работы. Литература должна составлять не менее 5 наименований. Также дается в английском языке.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Сведения об авторе</w:t>
      </w:r>
      <w:proofErr w:type="gramStart"/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 xml:space="preserve"> (-</w:t>
      </w:r>
      <w:proofErr w:type="gramEnd"/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ах)</w:t>
      </w:r>
      <w:r>
        <w:rPr>
          <w:rFonts w:ascii="Helvetica" w:hAnsi="Helvetica" w:cs="Helvetica"/>
          <w:color w:val="5A5A5A"/>
          <w:sz w:val="19"/>
          <w:szCs w:val="19"/>
        </w:rPr>
        <w:t>: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Fonts w:ascii="Helvetica" w:hAnsi="Helvetica" w:cs="Helvetica"/>
          <w:color w:val="5A5A5A"/>
          <w:sz w:val="19"/>
          <w:szCs w:val="19"/>
        </w:rPr>
        <w:t xml:space="preserve">ФИО автора (полностью), класс, место учебы. ФИО руководителя (полностью), должность, </w:t>
      </w:r>
      <w:proofErr w:type="spellStart"/>
      <w:proofErr w:type="gramStart"/>
      <w:r>
        <w:rPr>
          <w:rFonts w:ascii="Helvetica" w:hAnsi="Helvetica" w:cs="Helvetica"/>
          <w:color w:val="5A5A5A"/>
          <w:sz w:val="19"/>
          <w:szCs w:val="19"/>
        </w:rPr>
        <w:t>е</w:t>
      </w:r>
      <w:proofErr w:type="gramEnd"/>
      <w:r>
        <w:rPr>
          <w:rFonts w:ascii="Helvetica" w:hAnsi="Helvetica" w:cs="Helvetica"/>
          <w:color w:val="5A5A5A"/>
          <w:sz w:val="19"/>
          <w:szCs w:val="19"/>
        </w:rPr>
        <w:t>-mail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>, контактный телефон руководителя;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Справка «</w:t>
      </w:r>
      <w:proofErr w:type="spellStart"/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Антиплагиат</w:t>
      </w:r>
      <w:proofErr w:type="spellEnd"/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»:</w:t>
      </w:r>
      <w:r>
        <w:rPr>
          <w:rFonts w:ascii="Helvetica" w:hAnsi="Helvetica" w:cs="Helvetica"/>
          <w:color w:val="5A5A5A"/>
          <w:sz w:val="19"/>
          <w:szCs w:val="19"/>
        </w:rPr>
        <w:t xml:space="preserve"> также необходимо </w:t>
      </w:r>
      <w:proofErr w:type="gramStart"/>
      <w:r>
        <w:rPr>
          <w:rFonts w:ascii="Helvetica" w:hAnsi="Helvetica" w:cs="Helvetica"/>
          <w:color w:val="5A5A5A"/>
          <w:sz w:val="19"/>
          <w:szCs w:val="19"/>
        </w:rPr>
        <w:t>предоставить справку</w:t>
      </w:r>
      <w:proofErr w:type="gramEnd"/>
      <w:r>
        <w:rPr>
          <w:rFonts w:ascii="Helvetica" w:hAnsi="Helvetica" w:cs="Helvetica"/>
          <w:color w:val="5A5A5A"/>
          <w:sz w:val="19"/>
          <w:szCs w:val="19"/>
        </w:rPr>
        <w:t xml:space="preserve"> о результатах проверки статьи в системе анализа текстов на наличие заимствований «</w:t>
      </w:r>
      <w:proofErr w:type="spellStart"/>
      <w:r>
        <w:rPr>
          <w:rFonts w:ascii="Helvetica" w:hAnsi="Helvetica" w:cs="Helvetica"/>
          <w:color w:val="5A5A5A"/>
          <w:sz w:val="19"/>
          <w:szCs w:val="19"/>
        </w:rPr>
        <w:t>Антиплагиат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>».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Перевод:</w:t>
      </w:r>
      <w:r>
        <w:rPr>
          <w:rFonts w:ascii="Helvetica" w:hAnsi="Helvetica" w:cs="Helvetica"/>
          <w:color w:val="5A5A5A"/>
          <w:sz w:val="19"/>
          <w:szCs w:val="19"/>
        </w:rPr>
        <w:t> журнал выходит на двух языках (русском и английском), в связи с этим необходимо предоставить в редакцию, кроме русского, и английский вариант: сведения об авторе, название статьи, аннотации, ключевых слов и литературы.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Объем статьи</w:t>
      </w:r>
      <w:r>
        <w:rPr>
          <w:rFonts w:ascii="Helvetica" w:hAnsi="Helvetica" w:cs="Helvetica"/>
          <w:color w:val="5A5A5A"/>
          <w:sz w:val="19"/>
          <w:szCs w:val="19"/>
        </w:rPr>
        <w:t>: включая иллюстративный материал и «Литература» не менее 5 и не более 10 стр.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Техническое оформление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Fonts w:ascii="Helvetica" w:hAnsi="Helvetica" w:cs="Helvetica"/>
          <w:color w:val="5A5A5A"/>
          <w:sz w:val="19"/>
          <w:szCs w:val="19"/>
        </w:rPr>
        <w:t xml:space="preserve">1. </w:t>
      </w:r>
      <w:proofErr w:type="gramStart"/>
      <w:r>
        <w:rPr>
          <w:rFonts w:ascii="Helvetica" w:hAnsi="Helvetica" w:cs="Helvetica"/>
          <w:color w:val="5A5A5A"/>
          <w:sz w:val="19"/>
          <w:szCs w:val="19"/>
        </w:rPr>
        <w:t xml:space="preserve">Редактор </w:t>
      </w:r>
      <w:proofErr w:type="spellStart"/>
      <w:r>
        <w:rPr>
          <w:rFonts w:ascii="Helvetica" w:hAnsi="Helvetica" w:cs="Helvetica"/>
          <w:color w:val="5A5A5A"/>
          <w:sz w:val="19"/>
          <w:szCs w:val="19"/>
        </w:rPr>
        <w:t>MSWord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 xml:space="preserve">, формат А–4, ориентация – книжная, поля – </w:t>
      </w:r>
      <w:proofErr w:type="spellStart"/>
      <w:r>
        <w:rPr>
          <w:rFonts w:ascii="Helvetica" w:hAnsi="Helvetica" w:cs="Helvetica"/>
          <w:color w:val="5A5A5A"/>
          <w:sz w:val="19"/>
          <w:szCs w:val="19"/>
        </w:rPr>
        <w:t>верхн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 xml:space="preserve">. 2,0 см; </w:t>
      </w:r>
      <w:proofErr w:type="spellStart"/>
      <w:r>
        <w:rPr>
          <w:rFonts w:ascii="Helvetica" w:hAnsi="Helvetica" w:cs="Helvetica"/>
          <w:color w:val="5A5A5A"/>
          <w:sz w:val="19"/>
          <w:szCs w:val="19"/>
        </w:rPr>
        <w:t>нижн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 xml:space="preserve">. – 3,0 см; левое и правое – 2,5 см; абзацный отступ – 1,25 см; интервал – полуторный; кегль основного текста – 14, кегль аннотации – 12, шрифт – </w:t>
      </w:r>
      <w:proofErr w:type="spellStart"/>
      <w:r>
        <w:rPr>
          <w:rFonts w:ascii="Helvetica" w:hAnsi="Helvetica" w:cs="Helvetica"/>
          <w:color w:val="5A5A5A"/>
          <w:sz w:val="19"/>
          <w:szCs w:val="19"/>
        </w:rPr>
        <w:t>TimesNewRoman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>.</w:t>
      </w:r>
      <w:proofErr w:type="gramEnd"/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Формулы</w:t>
      </w:r>
      <w:r>
        <w:rPr>
          <w:rFonts w:ascii="Helvetica" w:hAnsi="Helvetica" w:cs="Helvetica"/>
          <w:color w:val="5A5A5A"/>
          <w:sz w:val="19"/>
          <w:szCs w:val="19"/>
        </w:rPr>
        <w:t xml:space="preserve"> 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</w:t>
      </w:r>
      <w:proofErr w:type="gramStart"/>
      <w:r>
        <w:rPr>
          <w:rFonts w:ascii="Helvetica" w:hAnsi="Helvetica" w:cs="Helvetica"/>
          <w:color w:val="5A5A5A"/>
          <w:sz w:val="19"/>
          <w:szCs w:val="19"/>
        </w:rPr>
        <w:t>между</w:t>
      </w:r>
      <w:proofErr w:type="gramEnd"/>
      <w:r>
        <w:rPr>
          <w:rFonts w:ascii="Helvetica" w:hAnsi="Helvetica" w:cs="Helvetica"/>
          <w:color w:val="5A5A5A"/>
          <w:sz w:val="19"/>
          <w:szCs w:val="19"/>
        </w:rPr>
        <w:t xml:space="preserve"> строками формул следует оставлять пробелы не менее 1,5 – 2 см.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Иллюстративный материал</w:t>
      </w:r>
      <w:r>
        <w:rPr>
          <w:rFonts w:ascii="Helvetica" w:hAnsi="Helvetica" w:cs="Helvetica"/>
          <w:color w:val="5A5A5A"/>
          <w:sz w:val="19"/>
          <w:szCs w:val="19"/>
        </w:rPr>
        <w:t> (графики, карты, схемы, фотографии) именуется рисунком, имеет сквозную порядковую нумерацию арабскими цифрами и пишется сокращенно (например, Рис. 1.). Допускаются цветные изображения (графики, диаграммы). Размер рисунка – не менее 40х50 мм и не более 120х170 мм. Каждый рисунок должен иметь название.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Таблицы</w:t>
      </w:r>
      <w:r>
        <w:rPr>
          <w:rFonts w:ascii="Helvetica" w:hAnsi="Helvetica" w:cs="Helvetica"/>
          <w:color w:val="5A5A5A"/>
          <w:sz w:val="19"/>
          <w:szCs w:val="19"/>
        </w:rPr>
        <w:t> должны быть оформлены в книжном формате объемом не более одной страницы вместе с заголовком и примечаниями, размер шрифта - не менее 8 пт. Таблицы идут под нумерацию арабскими цифрами (например, Таблица 1).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Ссылки</w:t>
      </w:r>
      <w:r>
        <w:rPr>
          <w:rFonts w:ascii="Helvetica" w:hAnsi="Helvetica" w:cs="Helvetica"/>
          <w:color w:val="5A5A5A"/>
          <w:sz w:val="19"/>
          <w:szCs w:val="19"/>
        </w:rPr>
        <w:t> в тексте пишутся в виде фамилии автора, год выпуска и номер страницы, взятой в квадратную скобку.</w:t>
      </w:r>
    </w:p>
    <w:p w:rsidR="00EB2601" w:rsidRDefault="00EB2601" w:rsidP="00EB2601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5A5A5A"/>
          <w:sz w:val="19"/>
          <w:szCs w:val="19"/>
        </w:rPr>
      </w:pPr>
      <w:r>
        <w:rPr>
          <w:rStyle w:val="a5"/>
          <w:rFonts w:ascii="Helvetica" w:hAnsi="Helvetica" w:cs="Helvetica"/>
          <w:b/>
          <w:bCs/>
          <w:color w:val="5A5A5A"/>
          <w:sz w:val="19"/>
          <w:szCs w:val="19"/>
        </w:rPr>
        <w:t>Контакты </w:t>
      </w:r>
      <w:r>
        <w:rPr>
          <w:rFonts w:ascii="Helvetica" w:hAnsi="Helvetica" w:cs="Helvetica"/>
          <w:color w:val="5A5A5A"/>
          <w:sz w:val="19"/>
          <w:szCs w:val="19"/>
        </w:rPr>
        <w:t>работы принимаются на электронный адрес: </w:t>
      </w:r>
      <w:hyperlink r:id="rId4" w:history="1">
        <w:r>
          <w:rPr>
            <w:rStyle w:val="a6"/>
            <w:rFonts w:ascii="Helvetica" w:hAnsi="Helvetica" w:cs="Helvetica"/>
            <w:color w:val="337AB7"/>
            <w:sz w:val="19"/>
            <w:szCs w:val="19"/>
            <w:u w:val="none"/>
          </w:rPr>
          <w:t>presscenterman@gmail.com</w:t>
        </w:r>
      </w:hyperlink>
      <w:r>
        <w:rPr>
          <w:rFonts w:ascii="Helvetica" w:hAnsi="Helvetica" w:cs="Helvetica"/>
          <w:color w:val="5A5A5A"/>
          <w:sz w:val="19"/>
          <w:szCs w:val="19"/>
        </w:rPr>
        <w:t xml:space="preserve"> Ответственный секретарь: Павлова Ольга </w:t>
      </w:r>
      <w:proofErr w:type="spellStart"/>
      <w:r>
        <w:rPr>
          <w:rFonts w:ascii="Helvetica" w:hAnsi="Helvetica" w:cs="Helvetica"/>
          <w:color w:val="5A5A5A"/>
          <w:sz w:val="19"/>
          <w:szCs w:val="19"/>
        </w:rPr>
        <w:t>Ксенофонтовна</w:t>
      </w:r>
      <w:proofErr w:type="spellEnd"/>
      <w:r>
        <w:rPr>
          <w:rFonts w:ascii="Helvetica" w:hAnsi="Helvetica" w:cs="Helvetica"/>
          <w:color w:val="5A5A5A"/>
          <w:sz w:val="19"/>
          <w:szCs w:val="19"/>
        </w:rPr>
        <w:t>. </w:t>
      </w:r>
    </w:p>
    <w:p w:rsidR="00EA58FD" w:rsidRDefault="00EA58FD"/>
    <w:sectPr w:rsidR="00EA58FD" w:rsidSect="00EA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601"/>
    <w:rsid w:val="00272A31"/>
    <w:rsid w:val="00354626"/>
    <w:rsid w:val="006A4DAA"/>
    <w:rsid w:val="007660A8"/>
    <w:rsid w:val="009841ED"/>
    <w:rsid w:val="00B13EEA"/>
    <w:rsid w:val="00DC646C"/>
    <w:rsid w:val="00EA58FD"/>
    <w:rsid w:val="00EB2601"/>
    <w:rsid w:val="00EB2ED7"/>
    <w:rsid w:val="00E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01"/>
    <w:rPr>
      <w:b/>
      <w:bCs/>
    </w:rPr>
  </w:style>
  <w:style w:type="character" w:styleId="a5">
    <w:name w:val="Emphasis"/>
    <w:basedOn w:val="a0"/>
    <w:uiPriority w:val="20"/>
    <w:qFormat/>
    <w:rsid w:val="00EB2601"/>
    <w:rPr>
      <w:i/>
      <w:iCs/>
    </w:rPr>
  </w:style>
  <w:style w:type="character" w:styleId="a6">
    <w:name w:val="Hyperlink"/>
    <w:basedOn w:val="a0"/>
    <w:uiPriority w:val="99"/>
    <w:semiHidden/>
    <w:unhideWhenUsed/>
    <w:rsid w:val="00EB2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centerm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2018-02-17T02:29:00Z</dcterms:created>
  <dcterms:modified xsi:type="dcterms:W3CDTF">2018-02-17T02:29:00Z</dcterms:modified>
</cp:coreProperties>
</file>