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A" w:rsidRDefault="0093020A" w:rsidP="00930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>П</w:t>
      </w:r>
      <w:r w:rsidR="008309A1">
        <w:rPr>
          <w:rFonts w:ascii="Times New Roman" w:hAnsi="Times New Roman"/>
          <w:b/>
          <w:sz w:val="24"/>
          <w:szCs w:val="24"/>
        </w:rPr>
        <w:t>римерная п</w:t>
      </w:r>
      <w:r w:rsidRPr="0093020A">
        <w:rPr>
          <w:rFonts w:ascii="Times New Roman" w:hAnsi="Times New Roman"/>
          <w:b/>
          <w:sz w:val="24"/>
          <w:szCs w:val="24"/>
        </w:rPr>
        <w:t xml:space="preserve">рограмма подготовки к Международным интеллектуальным играм </w:t>
      </w:r>
    </w:p>
    <w:p w:rsidR="0093020A" w:rsidRDefault="0093020A" w:rsidP="00930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>на базе МАН РС (Я)</w:t>
      </w:r>
    </w:p>
    <w:p w:rsidR="00EA58FD" w:rsidRDefault="0093020A" w:rsidP="00056B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E636F3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6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6F3">
        <w:rPr>
          <w:rFonts w:ascii="Times New Roman" w:hAnsi="Times New Roman"/>
          <w:sz w:val="24"/>
          <w:szCs w:val="24"/>
        </w:rPr>
        <w:t>7 марта 2018г.</w:t>
      </w:r>
    </w:p>
    <w:tbl>
      <w:tblPr>
        <w:tblStyle w:val="a3"/>
        <w:tblW w:w="11058" w:type="dxa"/>
        <w:tblLook w:val="04A0"/>
      </w:tblPr>
      <w:tblGrid>
        <w:gridCol w:w="957"/>
        <w:gridCol w:w="1454"/>
        <w:gridCol w:w="3827"/>
        <w:gridCol w:w="4820"/>
      </w:tblGrid>
      <w:tr w:rsidR="00056B96" w:rsidRPr="0093020A" w:rsidTr="00056B96">
        <w:tc>
          <w:tcPr>
            <w:tcW w:w="2411" w:type="dxa"/>
            <w:gridSpan w:val="2"/>
          </w:tcPr>
          <w:p w:rsidR="00056B96" w:rsidRPr="0093020A" w:rsidRDefault="00056B96" w:rsidP="00056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827" w:type="dxa"/>
          </w:tcPr>
          <w:p w:rsidR="00056B96" w:rsidRPr="0093020A" w:rsidRDefault="00056B96" w:rsidP="00056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20" w:type="dxa"/>
          </w:tcPr>
          <w:p w:rsidR="00056B96" w:rsidRPr="0093020A" w:rsidRDefault="00056B96" w:rsidP="00056B96">
            <w:pPr>
              <w:spacing w:line="360" w:lineRule="auto"/>
              <w:ind w:hanging="205"/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056B96" w:rsidRPr="0093020A" w:rsidTr="00056B96"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056B96" w:rsidRPr="000A2787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787">
              <w:rPr>
                <w:rFonts w:ascii="Times New Roman" w:hAnsi="Times New Roman" w:cs="Times New Roman"/>
                <w:b/>
              </w:rPr>
              <w:t>5 марта 2018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Pr="0093020A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3827" w:type="dxa"/>
          </w:tcPr>
          <w:p w:rsidR="00056B96" w:rsidRPr="003A682D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4820" w:type="dxa"/>
          </w:tcPr>
          <w:p w:rsidR="00056B96" w:rsidRPr="0093020A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B96" w:rsidRPr="0093020A" w:rsidTr="00056B96">
        <w:trPr>
          <w:trHeight w:val="649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Pr="0093020A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3827" w:type="dxa"/>
          </w:tcPr>
          <w:p w:rsidR="00056B96" w:rsidRPr="003A682D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формате «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5D7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fair</w:t>
            </w:r>
            <w:r>
              <w:rPr>
                <w:rFonts w:ascii="Times New Roman" w:hAnsi="Times New Roman" w:cs="Times New Roman"/>
              </w:rPr>
              <w:t xml:space="preserve">» и требованиях к </w:t>
            </w:r>
            <w:proofErr w:type="gramStart"/>
            <w:r>
              <w:rPr>
                <w:rFonts w:ascii="Times New Roman" w:hAnsi="Times New Roman" w:cs="Times New Roman"/>
              </w:rPr>
              <w:t>научным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постерам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D7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056B96" w:rsidRPr="0093020A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Открытие, информационная беседа </w:t>
            </w:r>
          </w:p>
        </w:tc>
      </w:tr>
      <w:tr w:rsidR="00056B96" w:rsidRPr="0093020A" w:rsidTr="00056B96">
        <w:trPr>
          <w:trHeight w:val="1643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12:45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en-US"/>
              </w:rPr>
              <w:t>Science</w:t>
            </w:r>
            <w:r w:rsidRPr="008C124E">
              <w:t xml:space="preserve"> </w:t>
            </w:r>
            <w:r>
              <w:rPr>
                <w:lang w:val="en-US"/>
              </w:rPr>
              <w:t>fair</w:t>
            </w:r>
            <w:r>
              <w:t xml:space="preserve">-сессия «Вопрос-ответ».  </w:t>
            </w:r>
          </w:p>
          <w:p w:rsidR="00056B96" w:rsidRPr="00E00A32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i/>
              </w:rPr>
            </w:pPr>
            <w:r>
              <w:t xml:space="preserve">Выступление участников научных конкурсов формата </w:t>
            </w:r>
            <w:r>
              <w:rPr>
                <w:lang w:val="en-US"/>
              </w:rPr>
              <w:t>Science</w:t>
            </w:r>
            <w:r w:rsidRPr="008C124E">
              <w:t xml:space="preserve"> </w:t>
            </w:r>
            <w:r>
              <w:rPr>
                <w:lang w:val="en-US"/>
              </w:rPr>
              <w:t>fair</w:t>
            </w:r>
            <w:r>
              <w:t xml:space="preserve"> всероссийского и международного уровня</w:t>
            </w:r>
            <w:r>
              <w:rPr>
                <w:i/>
              </w:rPr>
              <w:t>.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i/>
              </w:rPr>
            </w:pPr>
            <w:r>
              <w:t xml:space="preserve">Выступление участников </w:t>
            </w:r>
            <w:r>
              <w:rPr>
                <w:lang w:val="en-US"/>
              </w:rPr>
              <w:t>Science</w:t>
            </w:r>
            <w:r w:rsidRPr="008C124E">
              <w:t xml:space="preserve"> </w:t>
            </w:r>
            <w:r>
              <w:rPr>
                <w:lang w:val="en-US"/>
              </w:rPr>
              <w:t>fair</w:t>
            </w:r>
            <w:r>
              <w:rPr>
                <w:i/>
              </w:rPr>
              <w:t>.</w:t>
            </w:r>
          </w:p>
          <w:p w:rsidR="00056B96" w:rsidRPr="00593B90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eastAsia="Calibri"/>
                <w:b/>
              </w:rPr>
            </w:pPr>
          </w:p>
        </w:tc>
      </w:tr>
      <w:tr w:rsidR="00056B96" w:rsidRPr="0093020A" w:rsidTr="00056B96">
        <w:trPr>
          <w:trHeight w:val="201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17:45</w:t>
            </w:r>
          </w:p>
        </w:tc>
        <w:tc>
          <w:tcPr>
            <w:tcW w:w="3827" w:type="dxa"/>
          </w:tcPr>
          <w:p w:rsidR="00056B96" w:rsidRPr="007137CD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Воркшоп</w:t>
            </w:r>
            <w:proofErr w:type="spellEnd"/>
            <w:r>
              <w:t xml:space="preserve"> по созданию </w:t>
            </w:r>
            <w:proofErr w:type="gramStart"/>
            <w:r>
              <w:t>научного</w:t>
            </w:r>
            <w:proofErr w:type="gramEnd"/>
            <w:r>
              <w:t xml:space="preserve"> </w:t>
            </w:r>
            <w:proofErr w:type="spellStart"/>
            <w:r>
              <w:t>постера</w:t>
            </w:r>
            <w:proofErr w:type="spellEnd"/>
            <w:r>
              <w:t xml:space="preserve"> по направлениям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Направления </w:t>
            </w:r>
            <w:proofErr w:type="spellStart"/>
            <w:r>
              <w:rPr>
                <w:sz w:val="24"/>
              </w:rPr>
              <w:t>воркшопа</w:t>
            </w:r>
            <w:proofErr w:type="spellEnd"/>
            <w:r>
              <w:rPr>
                <w:sz w:val="24"/>
              </w:rPr>
              <w:t>: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056B96" w:rsidRPr="005D791D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Ужин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– 21:00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Вечерняя программа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left="33" w:firstLine="0"/>
            </w:pPr>
            <w:r>
              <w:rPr>
                <w:sz w:val="24"/>
              </w:rPr>
              <w:t>В</w:t>
            </w:r>
            <w:r w:rsidRPr="000A2787">
              <w:rPr>
                <w:sz w:val="24"/>
              </w:rPr>
              <w:t>ечер национал</w:t>
            </w:r>
            <w:r>
              <w:rPr>
                <w:sz w:val="24"/>
              </w:rPr>
              <w:t>ьной культуры Якутии (</w:t>
            </w:r>
            <w:proofErr w:type="spellStart"/>
            <w:r>
              <w:rPr>
                <w:sz w:val="24"/>
              </w:rPr>
              <w:t>Cultural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Evening</w:t>
            </w:r>
            <w:proofErr w:type="spellEnd"/>
            <w:r>
              <w:rPr>
                <w:sz w:val="24"/>
              </w:rPr>
              <w:t>). «Таланты МИИ».</w:t>
            </w:r>
          </w:p>
        </w:tc>
      </w:tr>
      <w:tr w:rsidR="00056B96" w:rsidRPr="0093020A" w:rsidTr="00056B96"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056B96" w:rsidRPr="000A2787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787">
              <w:rPr>
                <w:rFonts w:ascii="Times New Roman" w:hAnsi="Times New Roman" w:cs="Times New Roman"/>
                <w:b/>
              </w:rPr>
              <w:t>6 марта 2018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</w:t>
            </w:r>
          </w:p>
        </w:tc>
        <w:tc>
          <w:tcPr>
            <w:tcW w:w="3827" w:type="dxa"/>
          </w:tcPr>
          <w:p w:rsidR="00056B96" w:rsidRPr="007137CD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Завтрак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Pr="000A2787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11:00</w:t>
            </w:r>
          </w:p>
        </w:tc>
        <w:tc>
          <w:tcPr>
            <w:tcW w:w="3827" w:type="dxa"/>
          </w:tcPr>
          <w:p w:rsidR="00056B96" w:rsidRPr="007137CD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Оформление </w:t>
            </w:r>
            <w:proofErr w:type="gramStart"/>
            <w:r>
              <w:t>научного</w:t>
            </w:r>
            <w:proofErr w:type="gramEnd"/>
            <w:r>
              <w:t xml:space="preserve"> </w:t>
            </w:r>
            <w:proofErr w:type="spellStart"/>
            <w:r>
              <w:t>постера</w:t>
            </w:r>
            <w:proofErr w:type="spellEnd"/>
            <w:r>
              <w:t xml:space="preserve"> на английском языке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Семинар на тему оформления </w:t>
            </w:r>
            <w:proofErr w:type="spellStart"/>
            <w:r>
              <w:t>постеров</w:t>
            </w:r>
            <w:proofErr w:type="spellEnd"/>
            <w:r>
              <w:t xml:space="preserve"> на английском языке</w:t>
            </w: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12:45</w:t>
            </w:r>
          </w:p>
        </w:tc>
        <w:tc>
          <w:tcPr>
            <w:tcW w:w="3827" w:type="dxa"/>
          </w:tcPr>
          <w:p w:rsidR="00056B96" w:rsidRPr="005D791D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Консультация по направлениям</w:t>
            </w:r>
          </w:p>
          <w:p w:rsidR="00056B96" w:rsidRPr="007137CD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 по направлениям </w:t>
            </w:r>
            <w:proofErr w:type="spellStart"/>
            <w:r>
              <w:rPr>
                <w:sz w:val="24"/>
              </w:rPr>
              <w:t>воркшопа</w:t>
            </w:r>
            <w:proofErr w:type="spellEnd"/>
            <w:r>
              <w:rPr>
                <w:sz w:val="24"/>
              </w:rPr>
              <w:t>: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056B96" w:rsidRPr="005D791D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Pr="0093020A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17:45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Технология публичного выступления на английском языке </w:t>
            </w:r>
          </w:p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(выступление участников по желанию)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 по направлениям </w:t>
            </w:r>
            <w:proofErr w:type="spellStart"/>
            <w:r>
              <w:rPr>
                <w:sz w:val="24"/>
              </w:rPr>
              <w:t>воркшопа</w:t>
            </w:r>
            <w:proofErr w:type="spellEnd"/>
            <w:r>
              <w:rPr>
                <w:sz w:val="24"/>
              </w:rPr>
              <w:t>: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87475">
              <w:rPr>
                <w:sz w:val="24"/>
              </w:rPr>
              <w:t>Естественные науки (</w:t>
            </w:r>
            <w:proofErr w:type="spellStart"/>
            <w:r w:rsidRPr="00D87475">
              <w:rPr>
                <w:sz w:val="24"/>
              </w:rPr>
              <w:t>Science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7475">
              <w:rPr>
                <w:sz w:val="24"/>
              </w:rPr>
              <w:t>Технология (</w:t>
            </w:r>
            <w:proofErr w:type="spellStart"/>
            <w:r w:rsidRPr="00D87475">
              <w:rPr>
                <w:sz w:val="24"/>
              </w:rPr>
              <w:t>Technology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87475">
              <w:rPr>
                <w:sz w:val="24"/>
              </w:rPr>
              <w:t>Инженерное искусство (</w:t>
            </w:r>
            <w:proofErr w:type="spellStart"/>
            <w:r w:rsidRPr="00D87475">
              <w:rPr>
                <w:sz w:val="24"/>
              </w:rPr>
              <w:t>Engineering</w:t>
            </w:r>
            <w:proofErr w:type="spellEnd"/>
            <w:r w:rsidRPr="00D87475">
              <w:rPr>
                <w:sz w:val="24"/>
              </w:rPr>
              <w:t>);</w:t>
            </w:r>
          </w:p>
          <w:p w:rsidR="00056B96" w:rsidRPr="00D87475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87475">
              <w:rPr>
                <w:sz w:val="24"/>
              </w:rPr>
              <w:t>Творчество и общественные науки (</w:t>
            </w:r>
            <w:proofErr w:type="spellStart"/>
            <w:r w:rsidRPr="00D87475">
              <w:rPr>
                <w:sz w:val="24"/>
              </w:rPr>
              <w:t>Art</w:t>
            </w:r>
            <w:proofErr w:type="spellEnd"/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and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Social</w:t>
            </w:r>
            <w:r w:rsidRPr="00D87475">
              <w:rPr>
                <w:sz w:val="24"/>
              </w:rPr>
              <w:t xml:space="preserve"> </w:t>
            </w:r>
            <w:r w:rsidRPr="00D87475">
              <w:rPr>
                <w:sz w:val="24"/>
                <w:lang w:val="en-US"/>
              </w:rPr>
              <w:t>Sciences</w:t>
            </w:r>
            <w:r w:rsidRPr="00D87475">
              <w:rPr>
                <w:sz w:val="24"/>
              </w:rPr>
              <w:t>);</w:t>
            </w:r>
          </w:p>
          <w:p w:rsidR="00056B96" w:rsidRPr="005D791D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</w:t>
            </w:r>
            <w:r w:rsidRPr="00D87475">
              <w:rPr>
                <w:sz w:val="24"/>
              </w:rPr>
              <w:t>Математика (</w:t>
            </w:r>
            <w:proofErr w:type="spellStart"/>
            <w:r w:rsidRPr="00D87475">
              <w:rPr>
                <w:sz w:val="24"/>
              </w:rPr>
              <w:t>Mathematics</w:t>
            </w:r>
            <w:proofErr w:type="spellEnd"/>
            <w:r w:rsidRPr="00D87475">
              <w:rPr>
                <w:sz w:val="24"/>
              </w:rPr>
              <w:t>).</w:t>
            </w: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Pr="0093020A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Ужин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Pr="0093020A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– 20:30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Вечерняя программа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В</w:t>
            </w:r>
            <w:r w:rsidRPr="000A2787">
              <w:t>ечер национал</w:t>
            </w:r>
            <w:r>
              <w:t>ьной культуры Якутии (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Evening</w:t>
            </w:r>
            <w:proofErr w:type="spellEnd"/>
            <w:r>
              <w:t>). Творческий вечер «Таланты МИИ».</w:t>
            </w:r>
          </w:p>
        </w:tc>
      </w:tr>
      <w:tr w:rsidR="00056B96" w:rsidRPr="0093020A" w:rsidTr="00056B96">
        <w:trPr>
          <w:trHeight w:val="637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056B96" w:rsidRPr="000A2787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787">
              <w:rPr>
                <w:rFonts w:ascii="Times New Roman" w:hAnsi="Times New Roman" w:cs="Times New Roman"/>
                <w:b/>
              </w:rPr>
              <w:t>7 марта 2018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3827" w:type="dxa"/>
          </w:tcPr>
          <w:p w:rsidR="00056B96" w:rsidRPr="005D791D" w:rsidRDefault="00056B96" w:rsidP="00056B96">
            <w:pPr>
              <w:pStyle w:val="a5"/>
              <w:ind w:firstLine="0"/>
              <w:rPr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 xml:space="preserve">«Научный </w:t>
            </w:r>
            <w:proofErr w:type="spellStart"/>
            <w:r>
              <w:rPr>
                <w:rFonts w:cs="Times New Roman"/>
                <w:sz w:val="24"/>
              </w:rPr>
              <w:t>постер</w:t>
            </w:r>
            <w:proofErr w:type="spellEnd"/>
            <w:r>
              <w:rPr>
                <w:rFonts w:cs="Times New Roman"/>
                <w:sz w:val="24"/>
              </w:rPr>
              <w:t xml:space="preserve"> «под ключ» </w:t>
            </w:r>
            <w:proofErr w:type="gramEnd"/>
          </w:p>
        </w:tc>
        <w:tc>
          <w:tcPr>
            <w:tcW w:w="4820" w:type="dxa"/>
          </w:tcPr>
          <w:p w:rsidR="00056B96" w:rsidRPr="0093020A" w:rsidRDefault="00056B96" w:rsidP="00056B96">
            <w:pPr>
              <w:pStyle w:val="a5"/>
              <w:ind w:firstLine="0"/>
              <w:rPr>
                <w:rFonts w:cs="Times New Roman"/>
              </w:rPr>
            </w:pPr>
            <w:r>
              <w:rPr>
                <w:sz w:val="24"/>
              </w:rPr>
              <w:t>Итоговая консультация</w:t>
            </w:r>
            <w:r w:rsidRPr="000A2787">
              <w:rPr>
                <w:sz w:val="24"/>
              </w:rPr>
              <w:t xml:space="preserve"> по научн</w:t>
            </w:r>
            <w:r>
              <w:rPr>
                <w:sz w:val="24"/>
              </w:rPr>
              <w:t>ым направлениям.</w:t>
            </w: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Pr="000A2787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</w:p>
        </w:tc>
      </w:tr>
      <w:tr w:rsidR="00056B96" w:rsidRPr="0093020A" w:rsidTr="00056B96"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56B96" w:rsidRPr="000A2787" w:rsidRDefault="00056B96" w:rsidP="00930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56B96" w:rsidRDefault="00056B96" w:rsidP="00056B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27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Отъезд участников</w:t>
            </w:r>
          </w:p>
        </w:tc>
        <w:tc>
          <w:tcPr>
            <w:tcW w:w="4820" w:type="dxa"/>
          </w:tcPr>
          <w:p w:rsidR="00056B96" w:rsidRDefault="00056B96" w:rsidP="00056B96">
            <w:pPr>
              <w:pStyle w:val="a5"/>
              <w:ind w:firstLine="0"/>
              <w:rPr>
                <w:sz w:val="24"/>
              </w:rPr>
            </w:pPr>
          </w:p>
        </w:tc>
      </w:tr>
    </w:tbl>
    <w:p w:rsidR="0093020A" w:rsidRDefault="0093020A" w:rsidP="0093020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3020A" w:rsidRPr="0093020A" w:rsidRDefault="0093020A" w:rsidP="0093020A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93020A" w:rsidRPr="0093020A" w:rsidSect="00056B96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0A"/>
    <w:rsid w:val="00056B96"/>
    <w:rsid w:val="000A2787"/>
    <w:rsid w:val="00272A31"/>
    <w:rsid w:val="00354626"/>
    <w:rsid w:val="003A682D"/>
    <w:rsid w:val="00405CE8"/>
    <w:rsid w:val="0045312A"/>
    <w:rsid w:val="00593B90"/>
    <w:rsid w:val="005D791D"/>
    <w:rsid w:val="00600201"/>
    <w:rsid w:val="006A4DAA"/>
    <w:rsid w:val="007137CD"/>
    <w:rsid w:val="007660A8"/>
    <w:rsid w:val="0077153F"/>
    <w:rsid w:val="008309A1"/>
    <w:rsid w:val="008C124E"/>
    <w:rsid w:val="0093020A"/>
    <w:rsid w:val="009841ED"/>
    <w:rsid w:val="00A04164"/>
    <w:rsid w:val="00B13EEA"/>
    <w:rsid w:val="00CB5B03"/>
    <w:rsid w:val="00D87475"/>
    <w:rsid w:val="00E00A32"/>
    <w:rsid w:val="00EA58FD"/>
    <w:rsid w:val="00EB2ED7"/>
    <w:rsid w:val="00EF2C03"/>
    <w:rsid w:val="00F0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2018-02-13T09:48:00Z</dcterms:created>
  <dcterms:modified xsi:type="dcterms:W3CDTF">2018-02-13T09:50:00Z</dcterms:modified>
</cp:coreProperties>
</file>